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tblInd w:w="108" w:type="dxa"/>
        <w:tblLook w:val="01E0"/>
      </w:tblPr>
      <w:tblGrid>
        <w:gridCol w:w="4978"/>
        <w:gridCol w:w="4408"/>
      </w:tblGrid>
      <w:tr w:rsidR="005329FD" w:rsidRPr="005F2806" w:rsidTr="002A1EAC">
        <w:trPr>
          <w:trHeight w:val="680"/>
        </w:trPr>
        <w:tc>
          <w:tcPr>
            <w:tcW w:w="4978" w:type="dxa"/>
          </w:tcPr>
          <w:p w:rsidR="005329FD" w:rsidRPr="005F2806" w:rsidRDefault="005329FD" w:rsidP="002A1EAC">
            <w:pPr>
              <w:spacing w:before="60" w:after="60" w:line="240" w:lineRule="auto"/>
              <w:jc w:val="center"/>
              <w:rPr>
                <w:rFonts w:ascii="Times New Roman" w:hAnsi="Times New Roman" w:cs="Times New Roman"/>
                <w:sz w:val="28"/>
                <w:szCs w:val="28"/>
              </w:rPr>
            </w:pPr>
            <w:r w:rsidRPr="005F2806">
              <w:rPr>
                <w:rFonts w:ascii="Times New Roman" w:hAnsi="Times New Roman" w:cs="Times New Roman"/>
                <w:sz w:val="28"/>
                <w:szCs w:val="28"/>
              </w:rPr>
              <w:t xml:space="preserve">ĐẢNG ỦY KHỐI CÁC CƠ QUAN </w:t>
            </w:r>
          </w:p>
          <w:p w:rsidR="005329FD" w:rsidRPr="005F2806" w:rsidRDefault="005329FD" w:rsidP="002A1EAC">
            <w:pPr>
              <w:spacing w:before="60" w:after="60" w:line="240" w:lineRule="auto"/>
              <w:jc w:val="center"/>
              <w:rPr>
                <w:rFonts w:ascii="Times New Roman" w:hAnsi="Times New Roman" w:cs="Times New Roman"/>
                <w:sz w:val="28"/>
                <w:szCs w:val="28"/>
              </w:rPr>
            </w:pPr>
            <w:r w:rsidRPr="005F2806">
              <w:rPr>
                <w:rFonts w:ascii="Times New Roman" w:hAnsi="Times New Roman" w:cs="Times New Roman"/>
                <w:sz w:val="28"/>
                <w:szCs w:val="28"/>
              </w:rPr>
              <w:t>TỈNH PHÚ THỌ</w:t>
            </w:r>
          </w:p>
          <w:p w:rsidR="005329FD" w:rsidRPr="005F2806" w:rsidRDefault="005329FD" w:rsidP="002A1EAC">
            <w:pPr>
              <w:spacing w:before="60" w:after="60" w:line="240" w:lineRule="auto"/>
              <w:jc w:val="center"/>
              <w:rPr>
                <w:rFonts w:ascii="Times New Roman" w:hAnsi="Times New Roman" w:cs="Times New Roman"/>
                <w:b/>
                <w:sz w:val="28"/>
                <w:szCs w:val="28"/>
              </w:rPr>
            </w:pPr>
            <w:r w:rsidRPr="005F2806">
              <w:rPr>
                <w:rFonts w:ascii="Times New Roman" w:hAnsi="Times New Roman" w:cs="Times New Roman"/>
                <w:b/>
                <w:sz w:val="28"/>
                <w:szCs w:val="28"/>
              </w:rPr>
              <w:t>BAN TUYÊN GIÁO</w:t>
            </w:r>
          </w:p>
          <w:p w:rsidR="005329FD" w:rsidRPr="005F2806" w:rsidRDefault="005329FD" w:rsidP="002A1EAC">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5329FD" w:rsidRPr="002A1EAC" w:rsidRDefault="005329FD" w:rsidP="002A1EAC">
            <w:pPr>
              <w:spacing w:before="60" w:after="60" w:line="240" w:lineRule="auto"/>
              <w:jc w:val="center"/>
              <w:rPr>
                <w:rFonts w:ascii="Times New Roman" w:eastAsia="Arial Unicode MS" w:hAnsi="Times New Roman" w:cs="Times New Roman"/>
                <w:b/>
                <w:sz w:val="2"/>
                <w:szCs w:val="28"/>
                <w:lang w:eastAsia="zh-CN"/>
              </w:rPr>
            </w:pPr>
          </w:p>
        </w:tc>
        <w:tc>
          <w:tcPr>
            <w:tcW w:w="4408" w:type="dxa"/>
          </w:tcPr>
          <w:p w:rsidR="005329FD" w:rsidRPr="005F2806" w:rsidRDefault="005329FD" w:rsidP="002A1EAC">
            <w:pPr>
              <w:spacing w:before="60" w:after="60" w:line="240" w:lineRule="auto"/>
              <w:jc w:val="center"/>
              <w:rPr>
                <w:rFonts w:ascii="Times New Roman" w:eastAsia="Arial Unicode MS" w:hAnsi="Times New Roman" w:cs="Times New Roman"/>
                <w:sz w:val="28"/>
                <w:szCs w:val="28"/>
                <w:lang w:eastAsia="zh-CN"/>
              </w:rPr>
            </w:pPr>
            <w:r w:rsidRPr="005F2806">
              <w:rPr>
                <w:rFonts w:ascii="Times New Roman" w:hAnsi="Times New Roman" w:cs="Times New Roman"/>
                <w:b/>
                <w:sz w:val="28"/>
                <w:szCs w:val="28"/>
                <w:u w:val="single"/>
              </w:rPr>
              <w:t>ĐẢNG CỘNG SẢN VIỆT NAM</w:t>
            </w:r>
          </w:p>
          <w:p w:rsidR="005329FD" w:rsidRPr="005F2806" w:rsidRDefault="005329FD" w:rsidP="002A1EAC">
            <w:pPr>
              <w:spacing w:before="60" w:after="60" w:line="240" w:lineRule="auto"/>
              <w:jc w:val="center"/>
              <w:rPr>
                <w:rFonts w:ascii="Times New Roman" w:hAnsi="Times New Roman" w:cs="Times New Roman"/>
                <w:sz w:val="28"/>
                <w:szCs w:val="28"/>
              </w:rPr>
            </w:pPr>
            <w:r w:rsidRPr="005F2806">
              <w:rPr>
                <w:rFonts w:ascii="Times New Roman" w:hAnsi="Times New Roman" w:cs="Times New Roman"/>
                <w:i/>
                <w:sz w:val="28"/>
                <w:szCs w:val="28"/>
              </w:rPr>
              <w:t>Việ</w:t>
            </w:r>
            <w:r>
              <w:rPr>
                <w:rFonts w:ascii="Times New Roman" w:hAnsi="Times New Roman" w:cs="Times New Roman"/>
                <w:i/>
                <w:sz w:val="28"/>
                <w:szCs w:val="28"/>
              </w:rPr>
              <w:t>t Trì, ngày 25</w:t>
            </w:r>
            <w:r w:rsidRPr="005F2806">
              <w:rPr>
                <w:rFonts w:ascii="Times New Roman" w:hAnsi="Times New Roman" w:cs="Times New Roman"/>
                <w:i/>
                <w:sz w:val="28"/>
                <w:szCs w:val="28"/>
              </w:rPr>
              <w:t xml:space="preserve"> tháng </w:t>
            </w:r>
            <w:r>
              <w:rPr>
                <w:rFonts w:ascii="Times New Roman" w:hAnsi="Times New Roman" w:cs="Times New Roman"/>
                <w:i/>
                <w:sz w:val="28"/>
                <w:szCs w:val="28"/>
              </w:rPr>
              <w:t>10</w:t>
            </w:r>
            <w:r w:rsidRPr="005F2806">
              <w:rPr>
                <w:rFonts w:ascii="Times New Roman" w:hAnsi="Times New Roman" w:cs="Times New Roman"/>
                <w:i/>
                <w:sz w:val="28"/>
                <w:szCs w:val="28"/>
              </w:rPr>
              <w:t xml:space="preserve"> năm 2019</w:t>
            </w:r>
          </w:p>
          <w:p w:rsidR="005329FD" w:rsidRPr="005F2806" w:rsidRDefault="005329FD" w:rsidP="002A1EAC">
            <w:pPr>
              <w:spacing w:before="60" w:after="60" w:line="240" w:lineRule="auto"/>
              <w:jc w:val="center"/>
              <w:rPr>
                <w:rFonts w:ascii="Times New Roman" w:eastAsia="Arial Unicode MS" w:hAnsi="Times New Roman" w:cs="Times New Roman"/>
                <w:sz w:val="28"/>
                <w:szCs w:val="28"/>
                <w:lang w:eastAsia="zh-CN"/>
              </w:rPr>
            </w:pPr>
          </w:p>
        </w:tc>
      </w:tr>
    </w:tbl>
    <w:p w:rsidR="002E2EF0" w:rsidRPr="0048339D" w:rsidRDefault="005F2806" w:rsidP="002A1EAC">
      <w:pPr>
        <w:spacing w:before="60" w:after="60" w:line="240" w:lineRule="auto"/>
        <w:jc w:val="center"/>
        <w:rPr>
          <w:rFonts w:ascii="Times New Roman" w:hAnsi="Times New Roman" w:cs="Times New Roman"/>
          <w:b/>
          <w:sz w:val="28"/>
          <w:szCs w:val="28"/>
        </w:rPr>
      </w:pPr>
      <w:r w:rsidRPr="0048339D">
        <w:rPr>
          <w:rFonts w:ascii="Times New Roman" w:hAnsi="Times New Roman" w:cs="Times New Roman"/>
          <w:b/>
          <w:sz w:val="28"/>
          <w:szCs w:val="28"/>
        </w:rPr>
        <w:t>MỘT SỐ THÔNG TIN THỜI SỰ;</w:t>
      </w:r>
      <w:r w:rsidR="002E2EF0" w:rsidRPr="0048339D">
        <w:rPr>
          <w:rFonts w:ascii="Times New Roman" w:hAnsi="Times New Roman" w:cs="Times New Roman"/>
          <w:b/>
          <w:sz w:val="28"/>
          <w:szCs w:val="28"/>
        </w:rPr>
        <w:t xml:space="preserve"> CHỦ TRƯƠNG, CHÍNH SÁCH,</w:t>
      </w:r>
    </w:p>
    <w:p w:rsidR="002E2EF0" w:rsidRPr="0048339D" w:rsidRDefault="002E2EF0" w:rsidP="002A1EAC">
      <w:pPr>
        <w:spacing w:before="60" w:after="60" w:line="240" w:lineRule="auto"/>
        <w:jc w:val="center"/>
        <w:rPr>
          <w:rFonts w:ascii="Times New Roman" w:hAnsi="Times New Roman" w:cs="Times New Roman"/>
          <w:b/>
          <w:sz w:val="28"/>
          <w:szCs w:val="28"/>
        </w:rPr>
      </w:pPr>
      <w:r w:rsidRPr="0048339D">
        <w:rPr>
          <w:rFonts w:ascii="Times New Roman" w:hAnsi="Times New Roman" w:cs="Times New Roman"/>
          <w:b/>
          <w:sz w:val="28"/>
          <w:szCs w:val="28"/>
        </w:rPr>
        <w:t>VĂN BẢN MỚI CẦN PHỔ BIẾN, QUÁN TRIỆT TRONG SINH HOẠT</w:t>
      </w:r>
    </w:p>
    <w:p w:rsidR="005F2806" w:rsidRPr="0048339D" w:rsidRDefault="002E2EF0" w:rsidP="002A1EAC">
      <w:pPr>
        <w:spacing w:before="60" w:after="60" w:line="240" w:lineRule="auto"/>
        <w:jc w:val="center"/>
        <w:rPr>
          <w:rFonts w:ascii="Times New Roman" w:hAnsi="Times New Roman" w:cs="Times New Roman"/>
          <w:b/>
          <w:sz w:val="28"/>
          <w:szCs w:val="28"/>
        </w:rPr>
      </w:pPr>
      <w:r w:rsidRPr="0048339D">
        <w:rPr>
          <w:rFonts w:ascii="Times New Roman" w:hAnsi="Times New Roman" w:cs="Times New Roman"/>
          <w:b/>
          <w:sz w:val="28"/>
          <w:szCs w:val="28"/>
        </w:rPr>
        <w:t>CHI BỘ THƯỜNG KỲ THÁNG 1</w:t>
      </w:r>
      <w:r w:rsidR="00030A0A" w:rsidRPr="0048339D">
        <w:rPr>
          <w:rFonts w:ascii="Times New Roman" w:hAnsi="Times New Roman" w:cs="Times New Roman"/>
          <w:b/>
          <w:sz w:val="28"/>
          <w:szCs w:val="28"/>
        </w:rPr>
        <w:t>1</w:t>
      </w:r>
      <w:r w:rsidRPr="0048339D">
        <w:rPr>
          <w:rFonts w:ascii="Times New Roman" w:hAnsi="Times New Roman" w:cs="Times New Roman"/>
          <w:b/>
          <w:sz w:val="28"/>
          <w:szCs w:val="28"/>
        </w:rPr>
        <w:t>/2019</w:t>
      </w:r>
    </w:p>
    <w:p w:rsidR="0099199B" w:rsidRPr="0048339D" w:rsidRDefault="0099199B" w:rsidP="002A1EAC">
      <w:pPr>
        <w:spacing w:before="60" w:after="60" w:line="240" w:lineRule="auto"/>
        <w:jc w:val="center"/>
        <w:rPr>
          <w:rFonts w:ascii="Times New Roman" w:hAnsi="Times New Roman" w:cs="Times New Roman"/>
          <w:b/>
          <w:sz w:val="28"/>
          <w:szCs w:val="28"/>
        </w:rPr>
      </w:pPr>
      <w:r w:rsidRPr="0048339D">
        <w:rPr>
          <w:rFonts w:ascii="Times New Roman" w:hAnsi="Times New Roman" w:cs="Times New Roman"/>
          <w:b/>
          <w:sz w:val="28"/>
          <w:szCs w:val="28"/>
        </w:rPr>
        <w:t>-------</w:t>
      </w:r>
    </w:p>
    <w:p w:rsidR="001E3E8D" w:rsidRPr="0048339D" w:rsidRDefault="001E3E8D" w:rsidP="00217F34">
      <w:pPr>
        <w:spacing w:before="60" w:after="60" w:line="240" w:lineRule="auto"/>
        <w:ind w:firstLine="284"/>
        <w:jc w:val="both"/>
        <w:rPr>
          <w:rFonts w:ascii="Times New Roman" w:hAnsi="Times New Roman" w:cs="Times New Roman"/>
          <w:b/>
          <w:sz w:val="28"/>
          <w:szCs w:val="28"/>
        </w:rPr>
      </w:pPr>
      <w:r w:rsidRPr="0048339D">
        <w:rPr>
          <w:rFonts w:ascii="Times New Roman" w:hAnsi="Times New Roman" w:cs="Times New Roman"/>
          <w:b/>
          <w:sz w:val="28"/>
          <w:szCs w:val="28"/>
        </w:rPr>
        <w:t>I. T</w:t>
      </w:r>
      <w:r w:rsidR="002972BA" w:rsidRPr="0048339D">
        <w:rPr>
          <w:rFonts w:ascii="Times New Roman" w:hAnsi="Times New Roman" w:cs="Times New Roman"/>
          <w:b/>
          <w:sz w:val="28"/>
          <w:szCs w:val="28"/>
        </w:rPr>
        <w:t>hông tin thời sự</w:t>
      </w:r>
    </w:p>
    <w:p w:rsidR="00621956" w:rsidRPr="0048339D" w:rsidRDefault="00621956" w:rsidP="00217F34">
      <w:pPr>
        <w:spacing w:before="60" w:after="60" w:line="240" w:lineRule="auto"/>
        <w:ind w:firstLine="284"/>
        <w:jc w:val="both"/>
        <w:rPr>
          <w:rFonts w:ascii="Times New Roman" w:hAnsi="Times New Roman" w:cs="Times New Roman"/>
          <w:b/>
          <w:sz w:val="28"/>
          <w:szCs w:val="28"/>
        </w:rPr>
      </w:pPr>
      <w:r w:rsidRPr="0048339D">
        <w:rPr>
          <w:rFonts w:ascii="Times New Roman" w:hAnsi="Times New Roman" w:cs="Times New Roman"/>
          <w:b/>
          <w:sz w:val="28"/>
          <w:szCs w:val="28"/>
        </w:rPr>
        <w:t>1. Th</w:t>
      </w:r>
      <w:r w:rsidR="004F22F2" w:rsidRPr="0048339D">
        <w:rPr>
          <w:rFonts w:ascii="Times New Roman" w:hAnsi="Times New Roman" w:cs="Times New Roman"/>
          <w:b/>
          <w:sz w:val="28"/>
          <w:szCs w:val="28"/>
        </w:rPr>
        <w:t>ời sự</w:t>
      </w:r>
      <w:r w:rsidR="005329FD">
        <w:rPr>
          <w:rFonts w:ascii="Times New Roman" w:hAnsi="Times New Roman" w:cs="Times New Roman"/>
          <w:b/>
          <w:sz w:val="28"/>
          <w:szCs w:val="28"/>
        </w:rPr>
        <w:t xml:space="preserve"> </w:t>
      </w:r>
      <w:r w:rsidRPr="0048339D">
        <w:rPr>
          <w:rFonts w:ascii="Times New Roman" w:hAnsi="Times New Roman" w:cs="Times New Roman"/>
          <w:b/>
          <w:sz w:val="28"/>
          <w:szCs w:val="28"/>
        </w:rPr>
        <w:t>trong nước</w:t>
      </w:r>
    </w:p>
    <w:p w:rsidR="006811D0" w:rsidRPr="0048339D" w:rsidRDefault="006811D0" w:rsidP="00217F34">
      <w:pPr>
        <w:spacing w:before="60" w:after="60" w:line="240" w:lineRule="auto"/>
        <w:ind w:firstLine="284"/>
        <w:jc w:val="both"/>
        <w:rPr>
          <w:rFonts w:ascii="Times New Roman" w:hAnsi="Times New Roman" w:cs="Times New Roman"/>
          <w:bCs/>
          <w:color w:val="333333"/>
          <w:sz w:val="28"/>
          <w:szCs w:val="28"/>
          <w:shd w:val="clear" w:color="auto" w:fill="FFFFFF"/>
        </w:rPr>
      </w:pPr>
      <w:r w:rsidRPr="0048339D">
        <w:rPr>
          <w:rFonts w:ascii="Times New Roman" w:hAnsi="Times New Roman" w:cs="Times New Roman"/>
          <w:bCs/>
          <w:color w:val="333333"/>
          <w:sz w:val="28"/>
          <w:szCs w:val="28"/>
          <w:shd w:val="clear" w:color="auto" w:fill="FFFFFF"/>
        </w:rPr>
        <w:t>- Từ ngày 7 - 12/10, Ban Chấp hành Trung ương Đảng khoá XII họp Hội nghị lần thứ 11</w:t>
      </w:r>
      <w:r w:rsidR="007D5DD4">
        <w:rPr>
          <w:rFonts w:ascii="Times New Roman" w:hAnsi="Times New Roman" w:cs="Times New Roman"/>
          <w:bCs/>
          <w:color w:val="333333"/>
          <w:sz w:val="28"/>
          <w:szCs w:val="28"/>
          <w:shd w:val="clear" w:color="auto" w:fill="FFFFFF"/>
        </w:rPr>
        <w:t xml:space="preserve">, </w:t>
      </w:r>
      <w:r w:rsidRPr="0048339D">
        <w:rPr>
          <w:rFonts w:ascii="Times New Roman" w:hAnsi="Times New Roman" w:cs="Times New Roman"/>
          <w:bCs/>
          <w:color w:val="333333"/>
          <w:sz w:val="28"/>
          <w:szCs w:val="28"/>
          <w:shd w:val="clear" w:color="auto" w:fill="FFFFFF"/>
        </w:rPr>
        <w:t>thảo luận, cho ý kiến về các dự thảo văn kiện, báo cáo trình Đại hội XIII của Đả</w:t>
      </w:r>
      <w:r w:rsidR="003376F1">
        <w:rPr>
          <w:rFonts w:ascii="Times New Roman" w:hAnsi="Times New Roman" w:cs="Times New Roman"/>
          <w:bCs/>
          <w:color w:val="333333"/>
          <w:sz w:val="28"/>
          <w:szCs w:val="28"/>
          <w:shd w:val="clear" w:color="auto" w:fill="FFFFFF"/>
        </w:rPr>
        <w:t>ng</w:t>
      </w:r>
      <w:r w:rsidRPr="0048339D">
        <w:rPr>
          <w:rFonts w:ascii="Times New Roman" w:hAnsi="Times New Roman" w:cs="Times New Roman"/>
          <w:bCs/>
          <w:color w:val="333333"/>
          <w:sz w:val="28"/>
          <w:szCs w:val="28"/>
          <w:shd w:val="clear" w:color="auto" w:fill="FFFFFF"/>
        </w:rPr>
        <w:t>. Đây là sự kiện chính trị có ý nghĩa rất quan trọng đối với việc lãnh đạo, chỉ đạo hoàn thành tốt các nhiệm vụ của năm 2019, 2020 cũng như cả nhiệm kỳ và tổ chức thành công Đại hội đảng bộ các cấp tiến tới Đại hội XIII của Đảng.</w:t>
      </w:r>
    </w:p>
    <w:p w:rsidR="006A24FE" w:rsidRPr="0048339D" w:rsidRDefault="006A24FE" w:rsidP="00217F34">
      <w:pPr>
        <w:spacing w:before="60" w:after="60" w:line="240" w:lineRule="auto"/>
        <w:ind w:firstLine="284"/>
        <w:jc w:val="both"/>
        <w:rPr>
          <w:rFonts w:ascii="Times New Roman" w:hAnsi="Times New Roman" w:cs="Times New Roman"/>
          <w:bCs/>
          <w:color w:val="333333"/>
          <w:sz w:val="28"/>
          <w:szCs w:val="28"/>
          <w:shd w:val="clear" w:color="auto" w:fill="FFFFFF"/>
        </w:rPr>
      </w:pPr>
      <w:r w:rsidRPr="0048339D">
        <w:rPr>
          <w:rFonts w:ascii="Times New Roman" w:hAnsi="Times New Roman" w:cs="Times New Roman"/>
          <w:bCs/>
          <w:color w:val="333333"/>
          <w:sz w:val="28"/>
          <w:szCs w:val="28"/>
          <w:shd w:val="clear" w:color="auto" w:fill="FFFFFF"/>
        </w:rPr>
        <w:t xml:space="preserve">- Ngày 21/10, </w:t>
      </w:r>
      <w:r w:rsidR="00423CCF" w:rsidRPr="0048339D">
        <w:rPr>
          <w:rFonts w:ascii="Times New Roman" w:hAnsi="Times New Roman" w:cs="Times New Roman"/>
          <w:bCs/>
          <w:color w:val="333333"/>
          <w:sz w:val="28"/>
          <w:szCs w:val="28"/>
          <w:shd w:val="clear" w:color="auto" w:fill="FFFFFF"/>
        </w:rPr>
        <w:t xml:space="preserve">Quốc hội khóa XIV khai mạc kỳ họp thứ 8. </w:t>
      </w:r>
      <w:r w:rsidR="00926B1F" w:rsidRPr="0048339D">
        <w:rPr>
          <w:rFonts w:ascii="Times New Roman" w:hAnsi="Times New Roman" w:cs="Times New Roman"/>
          <w:bCs/>
          <w:color w:val="333333"/>
          <w:sz w:val="28"/>
          <w:szCs w:val="28"/>
          <w:shd w:val="clear" w:color="auto" w:fill="FFFFFF"/>
        </w:rPr>
        <w:t>Tại</w:t>
      </w:r>
      <w:r w:rsidR="00423CCF" w:rsidRPr="0048339D">
        <w:rPr>
          <w:rFonts w:ascii="Times New Roman" w:hAnsi="Times New Roman" w:cs="Times New Roman"/>
          <w:bCs/>
          <w:color w:val="333333"/>
          <w:sz w:val="28"/>
          <w:szCs w:val="28"/>
          <w:shd w:val="clear" w:color="auto" w:fill="FFFFFF"/>
        </w:rPr>
        <w:t xml:space="preserve"> kỳ họp</w:t>
      </w:r>
      <w:r w:rsidR="00926B1F" w:rsidRPr="0048339D">
        <w:rPr>
          <w:rFonts w:ascii="Times New Roman" w:hAnsi="Times New Roman" w:cs="Times New Roman"/>
          <w:bCs/>
          <w:color w:val="333333"/>
          <w:sz w:val="28"/>
          <w:szCs w:val="28"/>
          <w:shd w:val="clear" w:color="auto" w:fill="FFFFFF"/>
        </w:rPr>
        <w:t xml:space="preserve"> này, Quốc hội</w:t>
      </w:r>
      <w:r w:rsidR="007253E0">
        <w:rPr>
          <w:rFonts w:ascii="Times New Roman" w:hAnsi="Times New Roman" w:cs="Times New Roman"/>
          <w:bCs/>
          <w:color w:val="333333"/>
          <w:sz w:val="28"/>
          <w:szCs w:val="28"/>
          <w:shd w:val="clear" w:color="auto" w:fill="FFFFFF"/>
        </w:rPr>
        <w:t xml:space="preserve"> </w:t>
      </w:r>
      <w:r w:rsidR="00926B1F" w:rsidRPr="0048339D">
        <w:rPr>
          <w:rFonts w:ascii="Times New Roman" w:hAnsi="Times New Roman" w:cs="Times New Roman"/>
          <w:color w:val="231F20"/>
          <w:sz w:val="28"/>
          <w:szCs w:val="28"/>
          <w:shd w:val="clear" w:color="auto" w:fill="FFFFFF"/>
        </w:rPr>
        <w:t>sẽ xem xét, thông qua 1</w:t>
      </w:r>
      <w:r w:rsidR="008F66C9">
        <w:rPr>
          <w:rFonts w:ascii="Times New Roman" w:hAnsi="Times New Roman" w:cs="Times New Roman"/>
          <w:color w:val="231F20"/>
          <w:sz w:val="28"/>
          <w:szCs w:val="28"/>
          <w:shd w:val="clear" w:color="auto" w:fill="FFFFFF"/>
        </w:rPr>
        <w:t>2</w:t>
      </w:r>
      <w:r w:rsidR="00926B1F" w:rsidRPr="0048339D">
        <w:rPr>
          <w:rFonts w:ascii="Times New Roman" w:hAnsi="Times New Roman" w:cs="Times New Roman"/>
          <w:color w:val="231F20"/>
          <w:sz w:val="28"/>
          <w:szCs w:val="28"/>
          <w:shd w:val="clear" w:color="auto" w:fill="FFFFFF"/>
        </w:rPr>
        <w:t xml:space="preserve"> dự án luật</w:t>
      </w:r>
      <w:r w:rsidR="008F66C9">
        <w:rPr>
          <w:rFonts w:ascii="Times New Roman" w:hAnsi="Times New Roman" w:cs="Times New Roman"/>
          <w:color w:val="231F20"/>
          <w:sz w:val="28"/>
          <w:szCs w:val="28"/>
          <w:shd w:val="clear" w:color="auto" w:fill="FFFFFF"/>
        </w:rPr>
        <w:t>, 03 dự thảo nghị quyết</w:t>
      </w:r>
      <w:r w:rsidR="00926B1F" w:rsidRPr="0048339D">
        <w:rPr>
          <w:rFonts w:ascii="Times New Roman" w:hAnsi="Times New Roman" w:cs="Times New Roman"/>
          <w:color w:val="231F20"/>
          <w:sz w:val="28"/>
          <w:szCs w:val="28"/>
          <w:shd w:val="clear" w:color="auto" w:fill="FFFFFF"/>
        </w:rPr>
        <w:t>; cho ý kiến 0</w:t>
      </w:r>
      <w:r w:rsidR="008F66C9">
        <w:rPr>
          <w:rFonts w:ascii="Times New Roman" w:hAnsi="Times New Roman" w:cs="Times New Roman"/>
          <w:color w:val="231F20"/>
          <w:sz w:val="28"/>
          <w:szCs w:val="28"/>
          <w:shd w:val="clear" w:color="auto" w:fill="FFFFFF"/>
        </w:rPr>
        <w:t>9</w:t>
      </w:r>
      <w:r w:rsidR="00926B1F" w:rsidRPr="0048339D">
        <w:rPr>
          <w:rFonts w:ascii="Times New Roman" w:hAnsi="Times New Roman" w:cs="Times New Roman"/>
          <w:color w:val="231F20"/>
          <w:sz w:val="28"/>
          <w:szCs w:val="28"/>
          <w:shd w:val="clear" w:color="auto" w:fill="FFFFFF"/>
        </w:rPr>
        <w:t xml:space="preserve"> dự án luật; xem xét, quyết định các vấn đề về kinh tế - xã hội và ngân sách nhà nước.</w:t>
      </w:r>
    </w:p>
    <w:p w:rsidR="00C90F3E" w:rsidRPr="0048339D" w:rsidRDefault="00E62C3F" w:rsidP="00217F34">
      <w:pPr>
        <w:spacing w:before="60" w:after="60" w:line="240" w:lineRule="auto"/>
        <w:ind w:firstLine="284"/>
        <w:jc w:val="both"/>
        <w:rPr>
          <w:rFonts w:ascii="Times New Roman" w:hAnsi="Times New Roman" w:cs="Times New Roman"/>
          <w:color w:val="000000"/>
          <w:sz w:val="28"/>
          <w:szCs w:val="28"/>
          <w:shd w:val="clear" w:color="auto" w:fill="FFFFFF"/>
        </w:rPr>
      </w:pPr>
      <w:r w:rsidRPr="0048339D">
        <w:rPr>
          <w:rFonts w:ascii="Times New Roman" w:hAnsi="Times New Roman" w:cs="Times New Roman"/>
          <w:bCs/>
          <w:color w:val="333333"/>
          <w:sz w:val="28"/>
          <w:szCs w:val="28"/>
          <w:shd w:val="clear" w:color="auto" w:fill="FFFFFF"/>
        </w:rPr>
        <w:t xml:space="preserve">- </w:t>
      </w:r>
      <w:r w:rsidR="006811D0" w:rsidRPr="0048339D">
        <w:rPr>
          <w:rFonts w:ascii="Times New Roman" w:hAnsi="Times New Roman" w:cs="Times New Roman"/>
          <w:bCs/>
          <w:color w:val="333333"/>
          <w:sz w:val="28"/>
          <w:szCs w:val="28"/>
          <w:shd w:val="clear" w:color="auto" w:fill="FFFFFF"/>
        </w:rPr>
        <w:t>Tổng Bí thư, Chủ tịch nước Nguyễn Phú Trọng</w:t>
      </w:r>
      <w:r w:rsidR="00C90F3E" w:rsidRPr="0048339D">
        <w:rPr>
          <w:rFonts w:ascii="Times New Roman" w:hAnsi="Times New Roman" w:cs="Times New Roman"/>
          <w:bCs/>
          <w:color w:val="333333"/>
          <w:sz w:val="28"/>
          <w:szCs w:val="28"/>
          <w:shd w:val="clear" w:color="auto" w:fill="FFFFFF"/>
        </w:rPr>
        <w:t xml:space="preserve"> và</w:t>
      </w:r>
      <w:r w:rsidRPr="0048339D">
        <w:rPr>
          <w:rFonts w:ascii="Times New Roman" w:hAnsi="Times New Roman" w:cs="Times New Roman"/>
          <w:bCs/>
          <w:color w:val="333333"/>
          <w:sz w:val="28"/>
          <w:szCs w:val="28"/>
          <w:shd w:val="clear" w:color="auto" w:fill="FFFFFF"/>
        </w:rPr>
        <w:t xml:space="preserve"> Thủ tướng Chính phủ Nguyễn Xuân Phúc tiếp xúc cử tri </w:t>
      </w:r>
      <w:r w:rsidR="008524E4">
        <w:rPr>
          <w:rFonts w:ascii="Times New Roman" w:hAnsi="Times New Roman" w:cs="Times New Roman"/>
          <w:bCs/>
          <w:color w:val="333333"/>
          <w:sz w:val="28"/>
          <w:szCs w:val="28"/>
          <w:shd w:val="clear" w:color="auto" w:fill="FFFFFF"/>
        </w:rPr>
        <w:t xml:space="preserve">các </w:t>
      </w:r>
      <w:r w:rsidR="003376F1">
        <w:rPr>
          <w:rFonts w:ascii="Times New Roman" w:hAnsi="Times New Roman" w:cs="Times New Roman"/>
          <w:bCs/>
          <w:color w:val="333333"/>
          <w:sz w:val="28"/>
          <w:szCs w:val="28"/>
          <w:shd w:val="clear" w:color="auto" w:fill="FFFFFF"/>
        </w:rPr>
        <w:t xml:space="preserve">tỉnh, </w:t>
      </w:r>
      <w:r w:rsidR="008524E4">
        <w:rPr>
          <w:rFonts w:ascii="Times New Roman" w:hAnsi="Times New Roman" w:cs="Times New Roman"/>
          <w:bCs/>
          <w:color w:val="000000"/>
          <w:sz w:val="28"/>
          <w:szCs w:val="28"/>
        </w:rPr>
        <w:t>thành phố</w:t>
      </w:r>
      <w:r w:rsidR="00C90F3E" w:rsidRPr="0048339D">
        <w:rPr>
          <w:rFonts w:ascii="Times New Roman" w:hAnsi="Times New Roman" w:cs="Times New Roman"/>
          <w:color w:val="000000"/>
          <w:sz w:val="28"/>
          <w:szCs w:val="28"/>
          <w:shd w:val="clear" w:color="auto" w:fill="FFFFFF"/>
        </w:rPr>
        <w:t>, khẳng định quyết tâm phòng, chống tham nhũng, kiên trì bảo vệ vững chắc độc lập, chủ quyền</w:t>
      </w:r>
      <w:r w:rsidR="008568D3" w:rsidRPr="0048339D">
        <w:rPr>
          <w:rFonts w:ascii="Times New Roman" w:hAnsi="Times New Roman" w:cs="Times New Roman"/>
          <w:color w:val="000000"/>
          <w:sz w:val="28"/>
          <w:szCs w:val="28"/>
          <w:shd w:val="clear" w:color="auto" w:fill="FFFFFF"/>
        </w:rPr>
        <w:t xml:space="preserve"> và </w:t>
      </w:r>
      <w:r w:rsidR="00C90F3E" w:rsidRPr="0048339D">
        <w:rPr>
          <w:rFonts w:ascii="Times New Roman" w:hAnsi="Times New Roman" w:cs="Times New Roman"/>
          <w:color w:val="000000"/>
          <w:sz w:val="28"/>
          <w:szCs w:val="28"/>
          <w:shd w:val="clear" w:color="auto" w:fill="FFFFFF"/>
        </w:rPr>
        <w:t>toàn vẹn lãnh thổ</w:t>
      </w:r>
      <w:r w:rsidR="008568D3" w:rsidRPr="0048339D">
        <w:rPr>
          <w:rFonts w:ascii="Times New Roman" w:hAnsi="Times New Roman" w:cs="Times New Roman"/>
          <w:color w:val="000000"/>
          <w:sz w:val="28"/>
          <w:szCs w:val="28"/>
          <w:shd w:val="clear" w:color="auto" w:fill="FFFFFF"/>
        </w:rPr>
        <w:t xml:space="preserve"> của Tổ quốc</w:t>
      </w:r>
      <w:r w:rsidR="00C90F3E" w:rsidRPr="0048339D">
        <w:rPr>
          <w:rFonts w:ascii="Times New Roman" w:hAnsi="Times New Roman" w:cs="Times New Roman"/>
          <w:color w:val="000000"/>
          <w:sz w:val="28"/>
          <w:szCs w:val="28"/>
          <w:shd w:val="clear" w:color="auto" w:fill="FFFFFF"/>
        </w:rPr>
        <w:t>.</w:t>
      </w:r>
    </w:p>
    <w:p w:rsidR="008D2DED" w:rsidRPr="0048339D" w:rsidRDefault="008D2DED" w:rsidP="00217F34">
      <w:pPr>
        <w:spacing w:before="60" w:after="60" w:line="240" w:lineRule="auto"/>
        <w:ind w:firstLine="284"/>
        <w:jc w:val="both"/>
        <w:rPr>
          <w:rFonts w:ascii="Times New Roman" w:hAnsi="Times New Roman" w:cs="Times New Roman"/>
          <w:color w:val="000000"/>
          <w:sz w:val="28"/>
          <w:szCs w:val="28"/>
          <w:shd w:val="clear" w:color="auto" w:fill="FFFFFF"/>
        </w:rPr>
      </w:pPr>
      <w:r w:rsidRPr="0048339D">
        <w:rPr>
          <w:rFonts w:ascii="Times New Roman" w:hAnsi="Times New Roman" w:cs="Times New Roman"/>
          <w:color w:val="000000"/>
          <w:sz w:val="28"/>
          <w:szCs w:val="28"/>
          <w:shd w:val="clear" w:color="auto" w:fill="FFFFFF"/>
        </w:rPr>
        <w:t xml:space="preserve">- </w:t>
      </w:r>
      <w:r w:rsidR="00644EEE" w:rsidRPr="0048339D">
        <w:rPr>
          <w:rFonts w:ascii="Times New Roman" w:hAnsi="Times New Roman" w:cs="Times New Roman"/>
          <w:color w:val="000000"/>
          <w:sz w:val="28"/>
          <w:szCs w:val="28"/>
          <w:shd w:val="clear" w:color="auto" w:fill="FFFFFF"/>
        </w:rPr>
        <w:t xml:space="preserve">Việt Nam và Campuchia ký </w:t>
      </w:r>
      <w:r w:rsidR="00D11E6C">
        <w:rPr>
          <w:rFonts w:ascii="Times New Roman" w:hAnsi="Times New Roman" w:cs="Times New Roman"/>
          <w:color w:val="000000"/>
          <w:sz w:val="28"/>
          <w:szCs w:val="28"/>
          <w:shd w:val="clear" w:color="auto" w:fill="FFFFFF"/>
        </w:rPr>
        <w:t xml:space="preserve">các văn kiện </w:t>
      </w:r>
      <w:r w:rsidR="00B10B2F" w:rsidRPr="0048339D">
        <w:rPr>
          <w:rFonts w:ascii="Times New Roman" w:hAnsi="Times New Roman" w:cs="Times New Roman"/>
          <w:color w:val="000000"/>
          <w:sz w:val="28"/>
          <w:szCs w:val="28"/>
          <w:shd w:val="clear" w:color="auto" w:fill="FFFFFF"/>
        </w:rPr>
        <w:t>hoạch định biên giớ</w:t>
      </w:r>
      <w:r w:rsidR="00D11E6C">
        <w:rPr>
          <w:rFonts w:ascii="Times New Roman" w:hAnsi="Times New Roman" w:cs="Times New Roman"/>
          <w:color w:val="000000"/>
          <w:sz w:val="28"/>
          <w:szCs w:val="28"/>
          <w:shd w:val="clear" w:color="auto" w:fill="FFFFFF"/>
        </w:rPr>
        <w:t>i, phân</w:t>
      </w:r>
      <w:r w:rsidR="00B10B2F" w:rsidRPr="0048339D">
        <w:rPr>
          <w:rFonts w:ascii="Times New Roman" w:hAnsi="Times New Roman" w:cs="Times New Roman"/>
          <w:color w:val="000000"/>
          <w:sz w:val="28"/>
          <w:szCs w:val="28"/>
          <w:shd w:val="clear" w:color="auto" w:fill="FFFFFF"/>
        </w:rPr>
        <w:t xml:space="preserve"> giới cắm mốc biên giới trên đất liền</w:t>
      </w:r>
      <w:r w:rsidR="00644EEE" w:rsidRPr="0048339D">
        <w:rPr>
          <w:rFonts w:ascii="Times New Roman" w:hAnsi="Times New Roman" w:cs="Times New Roman"/>
          <w:color w:val="000000"/>
          <w:sz w:val="28"/>
          <w:szCs w:val="28"/>
          <w:shd w:val="clear" w:color="auto" w:fill="FFFFFF"/>
        </w:rPr>
        <w:t>. Đây là nền tảng, khung pháp lý quan trọng để 2 nước tiến tới hoàn tất toàn bộ</w:t>
      </w:r>
      <w:r w:rsidR="002476E9" w:rsidRPr="0048339D">
        <w:rPr>
          <w:rFonts w:ascii="Times New Roman" w:hAnsi="Times New Roman" w:cs="Times New Roman"/>
          <w:color w:val="000000"/>
          <w:sz w:val="28"/>
          <w:szCs w:val="28"/>
          <w:shd w:val="clear" w:color="auto" w:fill="FFFFFF"/>
        </w:rPr>
        <w:t xml:space="preserve"> công tác phân giới, cắm mốc biên giới, góp phần xây dựng đường biên giới Việt Nam - Campuchia hòa bình, hữu nghị, hợp tác, phát triển</w:t>
      </w:r>
      <w:r w:rsidR="008568D3" w:rsidRPr="0048339D">
        <w:rPr>
          <w:rFonts w:ascii="Times New Roman" w:hAnsi="Times New Roman" w:cs="Times New Roman"/>
          <w:color w:val="000000"/>
          <w:sz w:val="28"/>
          <w:szCs w:val="28"/>
          <w:shd w:val="clear" w:color="auto" w:fill="FFFFFF"/>
        </w:rPr>
        <w:t>.</w:t>
      </w:r>
    </w:p>
    <w:p w:rsidR="00030A0A" w:rsidRPr="0048339D" w:rsidRDefault="00030A0A" w:rsidP="00217F34">
      <w:pPr>
        <w:spacing w:before="60" w:after="60" w:line="240" w:lineRule="auto"/>
        <w:ind w:firstLine="284"/>
        <w:jc w:val="both"/>
        <w:rPr>
          <w:rFonts w:ascii="Times New Roman" w:hAnsi="Times New Roman" w:cs="Times New Roman"/>
          <w:bCs/>
          <w:color w:val="000000"/>
          <w:sz w:val="28"/>
          <w:szCs w:val="28"/>
        </w:rPr>
      </w:pPr>
      <w:r w:rsidRPr="0048339D">
        <w:rPr>
          <w:rFonts w:ascii="Times New Roman" w:hAnsi="Times New Roman" w:cs="Times New Roman"/>
          <w:bCs/>
          <w:color w:val="000000"/>
          <w:sz w:val="28"/>
          <w:szCs w:val="28"/>
        </w:rPr>
        <w:t>- Các chính sách mới có hiệu lực tháng 10/2019: Quy định việc xác định xuất xứ hàng hóa xuất</w:t>
      </w:r>
      <w:r w:rsidR="00926B1F" w:rsidRPr="0048339D">
        <w:rPr>
          <w:rFonts w:ascii="Times New Roman" w:hAnsi="Times New Roman" w:cs="Times New Roman"/>
          <w:bCs/>
          <w:color w:val="000000"/>
          <w:sz w:val="28"/>
          <w:szCs w:val="28"/>
        </w:rPr>
        <w:t>,</w:t>
      </w:r>
      <w:r w:rsidRPr="0048339D">
        <w:rPr>
          <w:rFonts w:ascii="Times New Roman" w:hAnsi="Times New Roman" w:cs="Times New Roman"/>
          <w:bCs/>
          <w:color w:val="000000"/>
          <w:sz w:val="28"/>
          <w:szCs w:val="28"/>
        </w:rPr>
        <w:t xml:space="preserve"> nhập khẩu để áp dụng thuế ưu đãi đặc biệt trong Hiệp định CPTPP</w:t>
      </w:r>
      <w:r w:rsidR="00392694" w:rsidRPr="0048339D">
        <w:rPr>
          <w:rFonts w:ascii="Times New Roman" w:hAnsi="Times New Roman" w:cs="Times New Roman"/>
          <w:bCs/>
          <w:color w:val="000000"/>
          <w:sz w:val="28"/>
          <w:szCs w:val="28"/>
        </w:rPr>
        <w:t>;</w:t>
      </w:r>
      <w:r w:rsidR="00926B1F" w:rsidRPr="0048339D">
        <w:rPr>
          <w:rFonts w:ascii="Times New Roman" w:hAnsi="Times New Roman" w:cs="Times New Roman"/>
          <w:bCs/>
          <w:color w:val="000000"/>
          <w:sz w:val="28"/>
          <w:szCs w:val="28"/>
        </w:rPr>
        <w:t xml:space="preserve"> quy định quản lý chi phí đầu tư xây dựng, việc sử dụng tài sản công để thanh toán cho nhà đầu tư BT</w:t>
      </w:r>
      <w:r w:rsidR="008568D3" w:rsidRPr="0048339D">
        <w:rPr>
          <w:rFonts w:ascii="Times New Roman" w:hAnsi="Times New Roman" w:cs="Times New Roman"/>
          <w:bCs/>
          <w:color w:val="000000"/>
          <w:sz w:val="28"/>
          <w:szCs w:val="28"/>
        </w:rPr>
        <w:t>; việc truy xuất nguồn gốc sản phẩm thực phẩm;</w:t>
      </w:r>
      <w:r w:rsidR="007253E0">
        <w:rPr>
          <w:rFonts w:ascii="Times New Roman" w:hAnsi="Times New Roman" w:cs="Times New Roman"/>
          <w:bCs/>
          <w:color w:val="000000"/>
          <w:sz w:val="28"/>
          <w:szCs w:val="28"/>
        </w:rPr>
        <w:t xml:space="preserve"> </w:t>
      </w:r>
      <w:r w:rsidR="00926B1F" w:rsidRPr="0048339D">
        <w:rPr>
          <w:rFonts w:ascii="Times New Roman" w:hAnsi="Times New Roman" w:cs="Times New Roman"/>
          <w:bCs/>
          <w:color w:val="000000"/>
          <w:sz w:val="28"/>
          <w:szCs w:val="28"/>
        </w:rPr>
        <w:t>miễn lệ phí cấp, đổi thẻ căn cướ</w:t>
      </w:r>
      <w:r w:rsidR="007253E0">
        <w:rPr>
          <w:rFonts w:ascii="Times New Roman" w:hAnsi="Times New Roman" w:cs="Times New Roman"/>
          <w:bCs/>
          <w:color w:val="000000"/>
          <w:sz w:val="28"/>
          <w:szCs w:val="28"/>
        </w:rPr>
        <w:t>c công dân</w:t>
      </w:r>
      <w:r w:rsidR="00926B1F" w:rsidRPr="0048339D">
        <w:rPr>
          <w:rFonts w:ascii="Times New Roman" w:hAnsi="Times New Roman" w:cs="Times New Roman"/>
          <w:bCs/>
          <w:color w:val="000000"/>
          <w:sz w:val="28"/>
          <w:szCs w:val="28"/>
        </w:rPr>
        <w:t>.</w:t>
      </w:r>
      <w:r w:rsidR="008568D3" w:rsidRPr="0048339D">
        <w:rPr>
          <w:rFonts w:ascii="Times New Roman" w:hAnsi="Times New Roman" w:cs="Times New Roman"/>
          <w:bCs/>
          <w:color w:val="000000"/>
          <w:sz w:val="28"/>
          <w:szCs w:val="28"/>
        </w:rPr>
        <w:t>..</w:t>
      </w:r>
    </w:p>
    <w:p w:rsidR="0048339D" w:rsidRPr="00477867" w:rsidRDefault="0048339D" w:rsidP="00217F34">
      <w:pPr>
        <w:spacing w:before="60" w:after="60" w:line="240" w:lineRule="auto"/>
        <w:ind w:firstLine="284"/>
        <w:jc w:val="both"/>
        <w:rPr>
          <w:rFonts w:ascii="Times New Roman" w:hAnsi="Times New Roman" w:cs="Times New Roman"/>
          <w:b/>
          <w:bCs/>
          <w:color w:val="000000"/>
          <w:sz w:val="28"/>
          <w:szCs w:val="28"/>
        </w:rPr>
      </w:pPr>
      <w:r w:rsidRPr="00477867">
        <w:rPr>
          <w:rFonts w:ascii="Times New Roman" w:hAnsi="Times New Roman" w:cs="Times New Roman"/>
          <w:b/>
          <w:bCs/>
          <w:color w:val="000000"/>
          <w:sz w:val="28"/>
          <w:szCs w:val="28"/>
        </w:rPr>
        <w:t>2. Thông tin trong tỉnh</w:t>
      </w:r>
    </w:p>
    <w:p w:rsidR="00C3576B" w:rsidRDefault="00EE7374" w:rsidP="00217F34">
      <w:pPr>
        <w:spacing w:before="60" w:after="60" w:line="240" w:lineRule="auto"/>
        <w:ind w:firstLine="284"/>
        <w:jc w:val="both"/>
        <w:rPr>
          <w:rStyle w:val="Strong"/>
          <w:rFonts w:ascii="Times New Roman" w:hAnsi="Times New Roman" w:cs="Times New Roman"/>
          <w:b w:val="0"/>
          <w:color w:val="000000"/>
          <w:sz w:val="28"/>
          <w:szCs w:val="28"/>
          <w:shd w:val="clear" w:color="auto" w:fill="FFFFFF"/>
        </w:rPr>
      </w:pPr>
      <w:r w:rsidRPr="00914D8E">
        <w:rPr>
          <w:rStyle w:val="Strong"/>
          <w:rFonts w:ascii="Times New Roman" w:hAnsi="Times New Roman" w:cs="Times New Roman"/>
          <w:b w:val="0"/>
          <w:color w:val="000000"/>
          <w:sz w:val="28"/>
          <w:szCs w:val="28"/>
          <w:shd w:val="clear" w:color="auto" w:fill="FFFFFF"/>
        </w:rPr>
        <w:t>-</w:t>
      </w:r>
      <w:r w:rsidR="007253E0">
        <w:rPr>
          <w:rStyle w:val="Strong"/>
          <w:rFonts w:ascii="Times New Roman" w:hAnsi="Times New Roman" w:cs="Times New Roman"/>
          <w:b w:val="0"/>
          <w:color w:val="000000"/>
          <w:sz w:val="28"/>
          <w:szCs w:val="28"/>
          <w:shd w:val="clear" w:color="auto" w:fill="FFFFFF"/>
        </w:rPr>
        <w:t xml:space="preserve"> </w:t>
      </w:r>
      <w:r w:rsidR="00477867" w:rsidRPr="00914D8E">
        <w:rPr>
          <w:rStyle w:val="Strong"/>
          <w:rFonts w:ascii="Times New Roman" w:hAnsi="Times New Roman" w:cs="Times New Roman"/>
          <w:b w:val="0"/>
          <w:color w:val="000000"/>
          <w:sz w:val="28"/>
          <w:szCs w:val="28"/>
          <w:shd w:val="clear" w:color="auto" w:fill="FFFFFF"/>
        </w:rPr>
        <w:t xml:space="preserve">Từ ngày 14 - 16/10 đã diễn ra </w:t>
      </w:r>
      <w:r w:rsidR="00914D8E">
        <w:rPr>
          <w:rStyle w:val="Strong"/>
          <w:rFonts w:ascii="Times New Roman" w:hAnsi="Times New Roman" w:cs="Times New Roman"/>
          <w:b w:val="0"/>
          <w:color w:val="000000"/>
          <w:sz w:val="28"/>
          <w:szCs w:val="28"/>
          <w:shd w:val="clear" w:color="auto" w:fill="FFFFFF"/>
        </w:rPr>
        <w:t>C</w:t>
      </w:r>
      <w:r w:rsidR="00477867" w:rsidRPr="00914D8E">
        <w:rPr>
          <w:rStyle w:val="Strong"/>
          <w:rFonts w:ascii="Times New Roman" w:hAnsi="Times New Roman" w:cs="Times New Roman"/>
          <w:b w:val="0"/>
          <w:color w:val="000000"/>
          <w:sz w:val="28"/>
          <w:szCs w:val="28"/>
          <w:shd w:val="clear" w:color="auto" w:fill="FFFFFF"/>
        </w:rPr>
        <w:t xml:space="preserve">uộc diễn tập </w:t>
      </w:r>
      <w:r w:rsidR="00914D8E">
        <w:rPr>
          <w:rStyle w:val="Strong"/>
          <w:rFonts w:ascii="Times New Roman" w:hAnsi="Times New Roman" w:cs="Times New Roman"/>
          <w:b w:val="0"/>
          <w:color w:val="000000"/>
          <w:sz w:val="28"/>
          <w:szCs w:val="28"/>
          <w:shd w:val="clear" w:color="auto" w:fill="FFFFFF"/>
        </w:rPr>
        <w:t xml:space="preserve">khu vực phòng thủ tỉnh năm 2019. </w:t>
      </w:r>
      <w:r w:rsidR="003376F1">
        <w:rPr>
          <w:rStyle w:val="Strong"/>
          <w:rFonts w:ascii="Times New Roman" w:hAnsi="Times New Roman" w:cs="Times New Roman"/>
          <w:b w:val="0"/>
          <w:color w:val="000000"/>
          <w:sz w:val="28"/>
          <w:szCs w:val="28"/>
          <w:shd w:val="clear" w:color="auto" w:fill="FFFFFF"/>
        </w:rPr>
        <w:t>Cuộc</w:t>
      </w:r>
      <w:r w:rsidR="00914D8E">
        <w:rPr>
          <w:rStyle w:val="Strong"/>
          <w:rFonts w:ascii="Times New Roman" w:hAnsi="Times New Roman" w:cs="Times New Roman"/>
          <w:b w:val="0"/>
          <w:color w:val="000000"/>
          <w:sz w:val="28"/>
          <w:szCs w:val="28"/>
          <w:shd w:val="clear" w:color="auto" w:fill="FFFFFF"/>
        </w:rPr>
        <w:t xml:space="preserve"> diễn tập </w:t>
      </w:r>
      <w:r w:rsidR="003376F1">
        <w:rPr>
          <w:rStyle w:val="Strong"/>
          <w:rFonts w:ascii="Times New Roman" w:hAnsi="Times New Roman" w:cs="Times New Roman"/>
          <w:b w:val="0"/>
          <w:color w:val="000000"/>
          <w:sz w:val="28"/>
          <w:szCs w:val="28"/>
          <w:shd w:val="clear" w:color="auto" w:fill="FFFFFF"/>
        </w:rPr>
        <w:t>góp phần</w:t>
      </w:r>
      <w:r w:rsidR="00914D8E">
        <w:rPr>
          <w:rStyle w:val="Strong"/>
          <w:rFonts w:ascii="Times New Roman" w:hAnsi="Times New Roman" w:cs="Times New Roman"/>
          <w:b w:val="0"/>
          <w:color w:val="000000"/>
          <w:sz w:val="28"/>
          <w:szCs w:val="28"/>
          <w:shd w:val="clear" w:color="auto" w:fill="FFFFFF"/>
        </w:rPr>
        <w:t xml:space="preserve"> nâng cao nhận thức, năng lực lãnh đạo, chỉ đạo, điều hành của cấp ủy</w:t>
      </w:r>
      <w:r w:rsidR="007C66EE">
        <w:rPr>
          <w:rStyle w:val="Strong"/>
          <w:rFonts w:ascii="Times New Roman" w:hAnsi="Times New Roman" w:cs="Times New Roman"/>
          <w:b w:val="0"/>
          <w:color w:val="000000"/>
          <w:sz w:val="28"/>
          <w:szCs w:val="28"/>
          <w:shd w:val="clear" w:color="auto" w:fill="FFFFFF"/>
        </w:rPr>
        <w:t>, chính quyền các cấp trong xây dựng khu vực phòng thủ</w:t>
      </w:r>
      <w:r w:rsidR="00D11E6C">
        <w:rPr>
          <w:rStyle w:val="Strong"/>
          <w:rFonts w:ascii="Times New Roman" w:hAnsi="Times New Roman" w:cs="Times New Roman"/>
          <w:b w:val="0"/>
          <w:color w:val="000000"/>
          <w:sz w:val="28"/>
          <w:szCs w:val="28"/>
          <w:shd w:val="clear" w:color="auto" w:fill="FFFFFF"/>
        </w:rPr>
        <w:t xml:space="preserve"> và</w:t>
      </w:r>
      <w:r w:rsidR="007C66EE">
        <w:rPr>
          <w:rStyle w:val="Strong"/>
          <w:rFonts w:ascii="Times New Roman" w:hAnsi="Times New Roman" w:cs="Times New Roman"/>
          <w:b w:val="0"/>
          <w:color w:val="000000"/>
          <w:sz w:val="28"/>
          <w:szCs w:val="28"/>
          <w:shd w:val="clear" w:color="auto" w:fill="FFFFFF"/>
        </w:rPr>
        <w:t xml:space="preserve"> khả năng tổ chức chỉ huy, hiệp đồng</w:t>
      </w:r>
      <w:r w:rsidR="00D11E6C">
        <w:rPr>
          <w:rStyle w:val="Strong"/>
          <w:rFonts w:ascii="Times New Roman" w:hAnsi="Times New Roman" w:cs="Times New Roman"/>
          <w:b w:val="0"/>
          <w:color w:val="000000"/>
          <w:sz w:val="28"/>
          <w:szCs w:val="28"/>
          <w:shd w:val="clear" w:color="auto" w:fill="FFFFFF"/>
        </w:rPr>
        <w:t>,</w:t>
      </w:r>
      <w:r w:rsidR="007C66EE">
        <w:rPr>
          <w:rStyle w:val="Strong"/>
          <w:rFonts w:ascii="Times New Roman" w:hAnsi="Times New Roman" w:cs="Times New Roman"/>
          <w:b w:val="0"/>
          <w:color w:val="000000"/>
          <w:sz w:val="28"/>
          <w:szCs w:val="28"/>
          <w:shd w:val="clear" w:color="auto" w:fill="FFFFFF"/>
        </w:rPr>
        <w:t xml:space="preserve"> trình độ sẵn sàng chiến đấu trong mọi tình huống.</w:t>
      </w:r>
      <w:r w:rsidR="00831919">
        <w:rPr>
          <w:rStyle w:val="Strong"/>
          <w:rFonts w:ascii="Times New Roman" w:hAnsi="Times New Roman" w:cs="Times New Roman"/>
          <w:b w:val="0"/>
          <w:color w:val="000000"/>
          <w:sz w:val="28"/>
          <w:szCs w:val="28"/>
          <w:shd w:val="clear" w:color="auto" w:fill="FFFFFF"/>
        </w:rPr>
        <w:t xml:space="preserve"> Kết quả diễn tập được Quân khu II đánh giá: Xuất sắc.</w:t>
      </w:r>
    </w:p>
    <w:p w:rsidR="007D5DD4" w:rsidRPr="003376F1" w:rsidRDefault="007D5DD4" w:rsidP="00217F34">
      <w:pPr>
        <w:spacing w:before="60" w:after="60" w:line="240" w:lineRule="auto"/>
        <w:ind w:firstLine="284"/>
        <w:jc w:val="both"/>
        <w:rPr>
          <w:rStyle w:val="Strong"/>
          <w:rFonts w:ascii="Times New Roman" w:hAnsi="Times New Roman" w:cs="Times New Roman"/>
          <w:bCs w:val="0"/>
          <w:color w:val="333333"/>
          <w:sz w:val="28"/>
          <w:szCs w:val="28"/>
          <w:shd w:val="clear" w:color="auto" w:fill="FFFFFF"/>
        </w:rPr>
      </w:pPr>
      <w:r w:rsidRPr="0048339D">
        <w:rPr>
          <w:rFonts w:ascii="Times New Roman" w:hAnsi="Times New Roman" w:cs="Times New Roman"/>
          <w:b/>
          <w:color w:val="333333"/>
          <w:sz w:val="28"/>
          <w:szCs w:val="28"/>
          <w:shd w:val="clear" w:color="auto" w:fill="FFFFFF"/>
        </w:rPr>
        <w:t xml:space="preserve">- </w:t>
      </w:r>
      <w:r w:rsidRPr="0048339D">
        <w:rPr>
          <w:rStyle w:val="Strong"/>
          <w:rFonts w:ascii="Times New Roman" w:hAnsi="Times New Roman" w:cs="Times New Roman"/>
          <w:b w:val="0"/>
          <w:color w:val="000000"/>
          <w:sz w:val="28"/>
          <w:szCs w:val="28"/>
          <w:shd w:val="clear" w:color="auto" w:fill="FFFFFF"/>
        </w:rPr>
        <w:t xml:space="preserve">Ngày 18/10, Ban Thường vụ Tỉnh ủy đã </w:t>
      </w:r>
      <w:r>
        <w:rPr>
          <w:rStyle w:val="Strong"/>
          <w:rFonts w:ascii="Times New Roman" w:hAnsi="Times New Roman" w:cs="Times New Roman"/>
          <w:b w:val="0"/>
          <w:color w:val="000000"/>
          <w:sz w:val="28"/>
          <w:szCs w:val="28"/>
          <w:shd w:val="clear" w:color="auto" w:fill="FFFFFF"/>
        </w:rPr>
        <w:t xml:space="preserve">họp, </w:t>
      </w:r>
      <w:r w:rsidRPr="0048339D">
        <w:rPr>
          <w:rStyle w:val="Strong"/>
          <w:rFonts w:ascii="Times New Roman" w:hAnsi="Times New Roman" w:cs="Times New Roman"/>
          <w:b w:val="0"/>
          <w:color w:val="000000"/>
          <w:sz w:val="28"/>
          <w:szCs w:val="28"/>
          <w:shd w:val="clear" w:color="auto" w:fill="FFFFFF"/>
        </w:rPr>
        <w:t>thảo luận</w:t>
      </w:r>
      <w:r w:rsidR="007253E0">
        <w:rPr>
          <w:rStyle w:val="Strong"/>
          <w:rFonts w:ascii="Times New Roman" w:hAnsi="Times New Roman" w:cs="Times New Roman"/>
          <w:b w:val="0"/>
          <w:color w:val="000000"/>
          <w:sz w:val="28"/>
          <w:szCs w:val="28"/>
          <w:shd w:val="clear" w:color="auto" w:fill="FFFFFF"/>
        </w:rPr>
        <w:t xml:space="preserve"> </w:t>
      </w:r>
      <w:r w:rsidRPr="0048339D">
        <w:rPr>
          <w:rFonts w:ascii="Times New Roman" w:hAnsi="Times New Roman" w:cs="Times New Roman"/>
          <w:color w:val="000000"/>
          <w:sz w:val="28"/>
          <w:szCs w:val="28"/>
          <w:shd w:val="clear" w:color="auto" w:fill="FFFFFF"/>
        </w:rPr>
        <w:t>Kế hoạch tổ chức Đại hội Đảng bộ tỉnh lần thứ XIX, nhiệm kỳ</w:t>
      </w:r>
      <w:r w:rsidR="00875501">
        <w:rPr>
          <w:rFonts w:ascii="Times New Roman" w:hAnsi="Times New Roman" w:cs="Times New Roman"/>
          <w:color w:val="000000"/>
          <w:sz w:val="28"/>
          <w:szCs w:val="28"/>
          <w:shd w:val="clear" w:color="auto" w:fill="FFFFFF"/>
        </w:rPr>
        <w:t xml:space="preserve"> 2020 – 2025</w:t>
      </w:r>
      <w:r>
        <w:rPr>
          <w:rFonts w:ascii="Times New Roman" w:hAnsi="Times New Roman" w:cs="Times New Roman"/>
          <w:color w:val="000000"/>
          <w:sz w:val="28"/>
          <w:szCs w:val="28"/>
          <w:shd w:val="clear" w:color="auto" w:fill="FFFFFF"/>
        </w:rPr>
        <w:t>; cho ý kiế</w:t>
      </w:r>
      <w:r w:rsidR="00875501">
        <w:rPr>
          <w:rFonts w:ascii="Times New Roman" w:hAnsi="Times New Roman" w:cs="Times New Roman"/>
          <w:color w:val="000000"/>
          <w:sz w:val="28"/>
          <w:szCs w:val="28"/>
          <w:shd w:val="clear" w:color="auto" w:fill="FFFFFF"/>
        </w:rPr>
        <w:t>n</w:t>
      </w:r>
      <w:r w:rsidR="007253E0">
        <w:rPr>
          <w:rFonts w:ascii="Times New Roman" w:hAnsi="Times New Roman" w:cs="Times New Roman"/>
          <w:color w:val="000000"/>
          <w:sz w:val="28"/>
          <w:szCs w:val="28"/>
          <w:shd w:val="clear" w:color="auto" w:fill="FFFFFF"/>
        </w:rPr>
        <w:t xml:space="preserve"> </w:t>
      </w:r>
      <w:r w:rsidRPr="0048339D">
        <w:rPr>
          <w:rFonts w:ascii="Times New Roman" w:hAnsi="Times New Roman" w:cs="Times New Roman"/>
          <w:color w:val="000000"/>
          <w:sz w:val="28"/>
          <w:szCs w:val="28"/>
          <w:shd w:val="clear" w:color="auto" w:fill="FFFFFF"/>
        </w:rPr>
        <w:t xml:space="preserve">về </w:t>
      </w:r>
      <w:r w:rsidR="00875501">
        <w:rPr>
          <w:rFonts w:ascii="Times New Roman" w:hAnsi="Times New Roman" w:cs="Times New Roman"/>
          <w:color w:val="000000"/>
          <w:sz w:val="28"/>
          <w:szCs w:val="28"/>
          <w:shd w:val="clear" w:color="auto" w:fill="FFFFFF"/>
        </w:rPr>
        <w:t xml:space="preserve">việc </w:t>
      </w:r>
      <w:r w:rsidRPr="0048339D">
        <w:rPr>
          <w:rFonts w:ascii="Times New Roman" w:hAnsi="Times New Roman" w:cs="Times New Roman"/>
          <w:color w:val="000000"/>
          <w:sz w:val="28"/>
          <w:szCs w:val="28"/>
          <w:shd w:val="clear" w:color="auto" w:fill="FFFFFF"/>
        </w:rPr>
        <w:t>thành lập tổ chứ</w:t>
      </w:r>
      <w:r w:rsidR="00C86B2B">
        <w:rPr>
          <w:rFonts w:ascii="Times New Roman" w:hAnsi="Times New Roman" w:cs="Times New Roman"/>
          <w:color w:val="000000"/>
          <w:sz w:val="28"/>
          <w:szCs w:val="28"/>
          <w:shd w:val="clear" w:color="auto" w:fill="FFFFFF"/>
        </w:rPr>
        <w:t>c đ</w:t>
      </w:r>
      <w:r w:rsidRPr="0048339D">
        <w:rPr>
          <w:rFonts w:ascii="Times New Roman" w:hAnsi="Times New Roman" w:cs="Times New Roman"/>
          <w:color w:val="000000"/>
          <w:sz w:val="28"/>
          <w:szCs w:val="28"/>
          <w:shd w:val="clear" w:color="auto" w:fill="FFFFFF"/>
        </w:rPr>
        <w:t>ảng</w:t>
      </w:r>
      <w:r>
        <w:rPr>
          <w:rFonts w:ascii="Times New Roman" w:hAnsi="Times New Roman" w:cs="Times New Roman"/>
          <w:color w:val="000000"/>
          <w:sz w:val="28"/>
          <w:szCs w:val="28"/>
          <w:shd w:val="clear" w:color="auto" w:fill="FFFFFF"/>
        </w:rPr>
        <w:t xml:space="preserve">, </w:t>
      </w:r>
      <w:r w:rsidRPr="0048339D">
        <w:rPr>
          <w:rFonts w:ascii="Times New Roman" w:hAnsi="Times New Roman" w:cs="Times New Roman"/>
          <w:color w:val="000000"/>
          <w:sz w:val="28"/>
          <w:szCs w:val="28"/>
          <w:shd w:val="clear" w:color="auto" w:fill="FFFFFF"/>
        </w:rPr>
        <w:t>bố trí sắp xếp cán bộ khi sáp nhập các đơn vị hành chính cấp xã</w:t>
      </w:r>
      <w:r>
        <w:rPr>
          <w:rFonts w:ascii="Times New Roman" w:hAnsi="Times New Roman" w:cs="Times New Roman"/>
          <w:color w:val="000000"/>
          <w:sz w:val="28"/>
          <w:szCs w:val="28"/>
          <w:shd w:val="clear" w:color="auto" w:fill="FFFFFF"/>
        </w:rPr>
        <w:t xml:space="preserve"> và </w:t>
      </w:r>
      <w:r w:rsidRPr="009C3899">
        <w:rPr>
          <w:rFonts w:ascii="Times New Roman" w:hAnsi="Times New Roman" w:cs="Times New Roman"/>
          <w:color w:val="000000"/>
          <w:sz w:val="28"/>
          <w:szCs w:val="28"/>
          <w:shd w:val="clear" w:color="auto" w:fill="FFFFFF"/>
        </w:rPr>
        <w:t>Đề án rà soát</w:t>
      </w:r>
      <w:r w:rsidR="003376F1">
        <w:rPr>
          <w:rFonts w:ascii="Times New Roman" w:hAnsi="Times New Roman" w:cs="Times New Roman"/>
          <w:color w:val="000000"/>
          <w:sz w:val="28"/>
          <w:szCs w:val="28"/>
          <w:shd w:val="clear" w:color="auto" w:fill="FFFFFF"/>
        </w:rPr>
        <w:t>,</w:t>
      </w:r>
      <w:r w:rsidRPr="009C3899">
        <w:rPr>
          <w:rFonts w:ascii="Times New Roman" w:hAnsi="Times New Roman" w:cs="Times New Roman"/>
          <w:color w:val="000000"/>
          <w:sz w:val="28"/>
          <w:szCs w:val="28"/>
          <w:shd w:val="clear" w:color="auto" w:fill="FFFFFF"/>
        </w:rPr>
        <w:t xml:space="preserve"> sắp xếp các cơ sở giáo dục nghề nghiệp</w:t>
      </w:r>
      <w:r w:rsidRPr="0048339D">
        <w:rPr>
          <w:rFonts w:ascii="Times New Roman" w:hAnsi="Times New Roman" w:cs="Times New Roman"/>
          <w:color w:val="000000"/>
          <w:sz w:val="28"/>
          <w:szCs w:val="28"/>
          <w:shd w:val="clear" w:color="auto" w:fill="FFFFFF"/>
        </w:rPr>
        <w:t xml:space="preserve"> trên địa bàn tỉ</w:t>
      </w:r>
      <w:r>
        <w:rPr>
          <w:rFonts w:ascii="Times New Roman" w:hAnsi="Times New Roman" w:cs="Times New Roman"/>
          <w:color w:val="000000"/>
          <w:sz w:val="28"/>
          <w:szCs w:val="28"/>
          <w:shd w:val="clear" w:color="auto" w:fill="FFFFFF"/>
        </w:rPr>
        <w:t>nh..</w:t>
      </w:r>
      <w:r w:rsidRPr="0048339D">
        <w:rPr>
          <w:rFonts w:ascii="Times New Roman" w:hAnsi="Times New Roman" w:cs="Times New Roman"/>
          <w:color w:val="000000"/>
          <w:sz w:val="28"/>
          <w:szCs w:val="28"/>
          <w:shd w:val="clear" w:color="auto" w:fill="FFFFFF"/>
        </w:rPr>
        <w:t>.</w:t>
      </w:r>
    </w:p>
    <w:p w:rsidR="00720C3F" w:rsidRDefault="00720C3F" w:rsidP="00217F34">
      <w:pPr>
        <w:spacing w:before="60" w:after="60" w:line="240" w:lineRule="auto"/>
        <w:ind w:firstLine="284"/>
        <w:jc w:val="both"/>
        <w:rPr>
          <w:rFonts w:ascii="Times New Roman" w:hAnsi="Times New Roman" w:cs="Times New Roman"/>
          <w:sz w:val="28"/>
          <w:szCs w:val="28"/>
        </w:rPr>
      </w:pPr>
      <w:r w:rsidRPr="0048339D">
        <w:rPr>
          <w:rFonts w:ascii="Times New Roman" w:hAnsi="Times New Roman" w:cs="Times New Roman"/>
          <w:sz w:val="28"/>
          <w:szCs w:val="28"/>
        </w:rPr>
        <w:t xml:space="preserve">- Hoạt động của </w:t>
      </w:r>
      <w:r w:rsidR="00D52A01" w:rsidRPr="0048339D">
        <w:rPr>
          <w:rStyle w:val="Strong"/>
          <w:rFonts w:ascii="Times New Roman" w:hAnsi="Times New Roman" w:cs="Times New Roman"/>
          <w:b w:val="0"/>
          <w:sz w:val="28"/>
          <w:szCs w:val="28"/>
          <w:shd w:val="clear" w:color="auto" w:fill="FFFFFF"/>
        </w:rPr>
        <w:t>các đ</w:t>
      </w:r>
      <w:r w:rsidR="00877FE9" w:rsidRPr="0048339D">
        <w:rPr>
          <w:rStyle w:val="Strong"/>
          <w:rFonts w:ascii="Times New Roman" w:hAnsi="Times New Roman" w:cs="Times New Roman"/>
          <w:b w:val="0"/>
          <w:sz w:val="28"/>
          <w:szCs w:val="28"/>
          <w:shd w:val="clear" w:color="auto" w:fill="FFFFFF"/>
        </w:rPr>
        <w:t>ồ</w:t>
      </w:r>
      <w:r w:rsidR="00D52A01" w:rsidRPr="0048339D">
        <w:rPr>
          <w:rStyle w:val="Strong"/>
          <w:rFonts w:ascii="Times New Roman" w:hAnsi="Times New Roman" w:cs="Times New Roman"/>
          <w:b w:val="0"/>
          <w:sz w:val="28"/>
          <w:szCs w:val="28"/>
          <w:shd w:val="clear" w:color="auto" w:fill="FFFFFF"/>
        </w:rPr>
        <w:t>ng chí lãnh đạ</w:t>
      </w:r>
      <w:r w:rsidR="00B50CDD" w:rsidRPr="0048339D">
        <w:rPr>
          <w:rStyle w:val="Strong"/>
          <w:rFonts w:ascii="Times New Roman" w:hAnsi="Times New Roman" w:cs="Times New Roman"/>
          <w:b w:val="0"/>
          <w:sz w:val="28"/>
          <w:szCs w:val="28"/>
          <w:shd w:val="clear" w:color="auto" w:fill="FFFFFF"/>
        </w:rPr>
        <w:t xml:space="preserve">o </w:t>
      </w:r>
      <w:r w:rsidR="00D52A01" w:rsidRPr="0048339D">
        <w:rPr>
          <w:rStyle w:val="Strong"/>
          <w:rFonts w:ascii="Times New Roman" w:hAnsi="Times New Roman" w:cs="Times New Roman"/>
          <w:b w:val="0"/>
          <w:sz w:val="28"/>
          <w:szCs w:val="28"/>
          <w:shd w:val="clear" w:color="auto" w:fill="FFFFFF"/>
        </w:rPr>
        <w:t>Tỉnh ủy, HĐND, UBND, Ủy ban MTTQ tỉ</w:t>
      </w:r>
      <w:r w:rsidR="0060659B" w:rsidRPr="0048339D">
        <w:rPr>
          <w:rStyle w:val="Strong"/>
          <w:rFonts w:ascii="Times New Roman" w:hAnsi="Times New Roman" w:cs="Times New Roman"/>
          <w:b w:val="0"/>
          <w:sz w:val="28"/>
          <w:szCs w:val="28"/>
          <w:shd w:val="clear" w:color="auto" w:fill="FFFFFF"/>
        </w:rPr>
        <w:t>nh</w:t>
      </w:r>
      <w:r w:rsidR="007253E0">
        <w:rPr>
          <w:rStyle w:val="Strong"/>
          <w:rFonts w:ascii="Times New Roman" w:hAnsi="Times New Roman" w:cs="Times New Roman"/>
          <w:b w:val="0"/>
          <w:sz w:val="28"/>
          <w:szCs w:val="28"/>
          <w:shd w:val="clear" w:color="auto" w:fill="FFFFFF"/>
        </w:rPr>
        <w:t xml:space="preserve"> </w:t>
      </w:r>
      <w:r w:rsidRPr="0048339D">
        <w:rPr>
          <w:rFonts w:ascii="Times New Roman" w:hAnsi="Times New Roman" w:cs="Times New Roman"/>
          <w:sz w:val="28"/>
          <w:szCs w:val="28"/>
        </w:rPr>
        <w:t xml:space="preserve">trong tháng </w:t>
      </w:r>
      <w:r w:rsidR="007D5DD4">
        <w:rPr>
          <w:rFonts w:ascii="Times New Roman" w:hAnsi="Times New Roman" w:cs="Times New Roman"/>
          <w:sz w:val="28"/>
          <w:szCs w:val="28"/>
        </w:rPr>
        <w:t>10</w:t>
      </w:r>
      <w:r w:rsidRPr="0048339D">
        <w:rPr>
          <w:rFonts w:ascii="Times New Roman" w:hAnsi="Times New Roman" w:cs="Times New Roman"/>
          <w:sz w:val="28"/>
          <w:szCs w:val="28"/>
        </w:rPr>
        <w:t xml:space="preserve">: Dự Lễ </w:t>
      </w:r>
      <w:r w:rsidR="00FF0655">
        <w:rPr>
          <w:rFonts w:ascii="Times New Roman" w:hAnsi="Times New Roman" w:cs="Times New Roman"/>
          <w:sz w:val="28"/>
          <w:szCs w:val="28"/>
        </w:rPr>
        <w:t xml:space="preserve">vinh danh các doanh nghiệp, doanh nhân tiêu biểu, Lễ </w:t>
      </w:r>
      <w:r w:rsidR="00FF0655">
        <w:rPr>
          <w:rFonts w:ascii="Times New Roman" w:hAnsi="Times New Roman" w:cs="Times New Roman"/>
          <w:sz w:val="28"/>
          <w:szCs w:val="28"/>
        </w:rPr>
        <w:lastRenderedPageBreak/>
        <w:t>khánh thành cầu đi bộ</w:t>
      </w:r>
      <w:r w:rsidR="007253E0">
        <w:rPr>
          <w:rFonts w:ascii="Times New Roman" w:hAnsi="Times New Roman" w:cs="Times New Roman"/>
          <w:sz w:val="28"/>
          <w:szCs w:val="28"/>
        </w:rPr>
        <w:t xml:space="preserve"> </w:t>
      </w:r>
      <w:r w:rsidR="00FF0655">
        <w:rPr>
          <w:rFonts w:ascii="Times New Roman" w:hAnsi="Times New Roman" w:cs="Times New Roman"/>
          <w:sz w:val="28"/>
          <w:szCs w:val="28"/>
        </w:rPr>
        <w:t>qua hồ Công viên Văn Lang</w:t>
      </w:r>
      <w:r w:rsidR="00676C92">
        <w:rPr>
          <w:rFonts w:ascii="Times New Roman" w:hAnsi="Times New Roman" w:cs="Times New Roman"/>
          <w:sz w:val="28"/>
          <w:szCs w:val="28"/>
        </w:rPr>
        <w:t>, Hội nghị biểu dương hộ nông dân sản xuất, kinh doanh giỏi, giúp nhau làm giàu, giảm nghèo bền vững và kiểm tra tiến độ thi công một số công trình trên địa bàn thành phố Việt Trì</w:t>
      </w:r>
      <w:r w:rsidR="00987636" w:rsidRPr="0048339D">
        <w:rPr>
          <w:rFonts w:ascii="Times New Roman" w:hAnsi="Times New Roman" w:cs="Times New Roman"/>
          <w:sz w:val="28"/>
          <w:szCs w:val="28"/>
        </w:rPr>
        <w:t>...</w:t>
      </w:r>
      <w:r w:rsidRPr="0048339D">
        <w:rPr>
          <w:rFonts w:ascii="Times New Roman" w:hAnsi="Times New Roman" w:cs="Times New Roman"/>
          <w:sz w:val="28"/>
          <w:szCs w:val="28"/>
        </w:rPr>
        <w:t> </w:t>
      </w:r>
    </w:p>
    <w:p w:rsidR="00D47BBE" w:rsidRPr="0048339D" w:rsidRDefault="00D47BBE" w:rsidP="00217F34">
      <w:pPr>
        <w:spacing w:before="60" w:after="60" w:line="240" w:lineRule="auto"/>
        <w:ind w:firstLine="284"/>
        <w:jc w:val="both"/>
        <w:rPr>
          <w:rFonts w:ascii="Times New Roman" w:hAnsi="Times New Roman" w:cs="Times New Roman"/>
          <w:b/>
          <w:color w:val="333333"/>
          <w:sz w:val="28"/>
          <w:szCs w:val="28"/>
          <w:shd w:val="clear" w:color="auto" w:fill="FFFFFF"/>
        </w:rPr>
      </w:pPr>
      <w:r w:rsidRPr="0048339D">
        <w:rPr>
          <w:rFonts w:ascii="Times New Roman" w:hAnsi="Times New Roman" w:cs="Times New Roman"/>
          <w:b/>
          <w:color w:val="333333"/>
          <w:sz w:val="28"/>
          <w:szCs w:val="28"/>
          <w:shd w:val="clear" w:color="auto" w:fill="FFFFFF"/>
        </w:rPr>
        <w:t>3. Thông tin trong Khối</w:t>
      </w:r>
    </w:p>
    <w:p w:rsidR="00D47BBE" w:rsidRDefault="00D47BBE" w:rsidP="00217F34">
      <w:pPr>
        <w:spacing w:before="60" w:after="60" w:line="240" w:lineRule="auto"/>
        <w:ind w:firstLine="284"/>
        <w:jc w:val="both"/>
        <w:rPr>
          <w:rFonts w:ascii="Times New Roman" w:hAnsi="Times New Roman" w:cs="Times New Roman"/>
          <w:sz w:val="28"/>
          <w:szCs w:val="28"/>
        </w:rPr>
      </w:pPr>
      <w:r>
        <w:rPr>
          <w:rFonts w:ascii="Times New Roman" w:hAnsi="Times New Roman" w:cs="Times New Roman"/>
          <w:sz w:val="28"/>
          <w:szCs w:val="28"/>
        </w:rPr>
        <w:t>- Trong tháng 10, Đảng ủy Khối đã tổ chức Hội nghị Ban Chấp hành</w:t>
      </w:r>
      <w:r w:rsidR="00B338FE">
        <w:rPr>
          <w:rFonts w:ascii="Times New Roman" w:hAnsi="Times New Roman" w:cs="Times New Roman"/>
          <w:sz w:val="28"/>
          <w:szCs w:val="28"/>
        </w:rPr>
        <w:t xml:space="preserve"> sơ kết công tác quý III, triển khai nhiệm vụ </w:t>
      </w:r>
      <w:r w:rsidR="00F5699D">
        <w:rPr>
          <w:rFonts w:ascii="Times New Roman" w:hAnsi="Times New Roman" w:cs="Times New Roman"/>
          <w:sz w:val="28"/>
          <w:szCs w:val="28"/>
        </w:rPr>
        <w:t xml:space="preserve">trọng tâm công tác </w:t>
      </w:r>
      <w:r w:rsidR="00B338FE">
        <w:rPr>
          <w:rFonts w:ascii="Times New Roman" w:hAnsi="Times New Roman" w:cs="Times New Roman"/>
          <w:sz w:val="28"/>
          <w:szCs w:val="28"/>
        </w:rPr>
        <w:t xml:space="preserve">quý IV/2019; </w:t>
      </w:r>
      <w:r w:rsidR="001420B9">
        <w:rPr>
          <w:rFonts w:ascii="Times New Roman" w:hAnsi="Times New Roman" w:cs="Times New Roman"/>
          <w:sz w:val="28"/>
          <w:szCs w:val="28"/>
        </w:rPr>
        <w:t xml:space="preserve">quán triệt một số nghị quyết, chỉ thị của Bộ Chính trị, Ban Bí thư; </w:t>
      </w:r>
      <w:r w:rsidR="00B338FE">
        <w:rPr>
          <w:rFonts w:ascii="Times New Roman" w:hAnsi="Times New Roman" w:cs="Times New Roman"/>
          <w:sz w:val="28"/>
          <w:szCs w:val="28"/>
        </w:rPr>
        <w:t xml:space="preserve">tổ chức </w:t>
      </w:r>
      <w:r w:rsidR="00B30EE4">
        <w:rPr>
          <w:rFonts w:ascii="Times New Roman" w:hAnsi="Times New Roman" w:cs="Times New Roman"/>
          <w:sz w:val="28"/>
          <w:szCs w:val="28"/>
        </w:rPr>
        <w:t xml:space="preserve">giám sát việc thực hiện Nghị quyết Trung ương 4 khóa XII gắn với Chỉ thị 05-CT/TW của </w:t>
      </w:r>
      <w:r w:rsidR="00150BE5">
        <w:rPr>
          <w:rFonts w:ascii="Times New Roman" w:hAnsi="Times New Roman" w:cs="Times New Roman"/>
          <w:sz w:val="28"/>
          <w:szCs w:val="28"/>
        </w:rPr>
        <w:t>Bộ Chính trị</w:t>
      </w:r>
      <w:r w:rsidR="00DD7C2F">
        <w:rPr>
          <w:rFonts w:ascii="Times New Roman" w:hAnsi="Times New Roman" w:cs="Times New Roman"/>
          <w:sz w:val="28"/>
          <w:szCs w:val="28"/>
        </w:rPr>
        <w:t xml:space="preserve"> tại 05 đảng ủy cơ sở</w:t>
      </w:r>
      <w:r w:rsidR="00150BE5">
        <w:rPr>
          <w:rFonts w:ascii="Times New Roman" w:hAnsi="Times New Roman" w:cs="Times New Roman"/>
          <w:sz w:val="28"/>
          <w:szCs w:val="28"/>
        </w:rPr>
        <w:t xml:space="preserve">; mở </w:t>
      </w:r>
      <w:r w:rsidR="00B338FE">
        <w:rPr>
          <w:rFonts w:ascii="Times New Roman" w:hAnsi="Times New Roman" w:cs="Times New Roman"/>
          <w:sz w:val="28"/>
          <w:szCs w:val="28"/>
        </w:rPr>
        <w:t xml:space="preserve">lớp bồi dưỡng lý luận chính trị dành cho </w:t>
      </w:r>
      <w:r w:rsidR="003376F1">
        <w:rPr>
          <w:rFonts w:ascii="Times New Roman" w:hAnsi="Times New Roman" w:cs="Times New Roman"/>
          <w:sz w:val="28"/>
          <w:szCs w:val="28"/>
        </w:rPr>
        <w:t xml:space="preserve">đối tượng </w:t>
      </w:r>
      <w:r w:rsidR="005329FD">
        <w:rPr>
          <w:rFonts w:ascii="Times New Roman" w:hAnsi="Times New Roman" w:cs="Times New Roman"/>
          <w:sz w:val="28"/>
          <w:szCs w:val="28"/>
        </w:rPr>
        <w:t xml:space="preserve">kết nạp </w:t>
      </w:r>
      <w:r w:rsidR="003376F1">
        <w:rPr>
          <w:rFonts w:ascii="Times New Roman" w:hAnsi="Times New Roman" w:cs="Times New Roman"/>
          <w:sz w:val="28"/>
          <w:szCs w:val="28"/>
        </w:rPr>
        <w:t xml:space="preserve">Đảng, </w:t>
      </w:r>
      <w:r w:rsidR="00B338FE">
        <w:rPr>
          <w:rFonts w:ascii="Times New Roman" w:hAnsi="Times New Roman" w:cs="Times New Roman"/>
          <w:sz w:val="28"/>
          <w:szCs w:val="28"/>
        </w:rPr>
        <w:t>đảng viên mới</w:t>
      </w:r>
      <w:r w:rsidR="000931AB">
        <w:rPr>
          <w:rFonts w:ascii="Times New Roman" w:hAnsi="Times New Roman" w:cs="Times New Roman"/>
          <w:sz w:val="28"/>
          <w:szCs w:val="28"/>
        </w:rPr>
        <w:t xml:space="preserve">; </w:t>
      </w:r>
      <w:r w:rsidR="00150BE5">
        <w:rPr>
          <w:rFonts w:ascii="Times New Roman" w:hAnsi="Times New Roman" w:cs="Times New Roman"/>
          <w:sz w:val="28"/>
          <w:szCs w:val="28"/>
        </w:rPr>
        <w:t xml:space="preserve">tổ chức </w:t>
      </w:r>
      <w:r w:rsidR="000931AB">
        <w:rPr>
          <w:rFonts w:ascii="Times New Roman" w:hAnsi="Times New Roman" w:cs="Times New Roman"/>
          <w:sz w:val="28"/>
          <w:szCs w:val="28"/>
        </w:rPr>
        <w:t>gặp mặt cán bộ, công chức nhân dịp kỷ niệm ngày truyền thống các ban xây dự</w:t>
      </w:r>
      <w:r w:rsidR="005329FD">
        <w:rPr>
          <w:rFonts w:ascii="Times New Roman" w:hAnsi="Times New Roman" w:cs="Times New Roman"/>
          <w:sz w:val="28"/>
          <w:szCs w:val="28"/>
        </w:rPr>
        <w:t>ng Đ</w:t>
      </w:r>
      <w:r w:rsidR="000931AB">
        <w:rPr>
          <w:rFonts w:ascii="Times New Roman" w:hAnsi="Times New Roman" w:cs="Times New Roman"/>
          <w:sz w:val="28"/>
          <w:szCs w:val="28"/>
        </w:rPr>
        <w:t>ả</w:t>
      </w:r>
      <w:r w:rsidR="005329FD">
        <w:rPr>
          <w:rFonts w:ascii="Times New Roman" w:hAnsi="Times New Roman" w:cs="Times New Roman"/>
          <w:sz w:val="28"/>
          <w:szCs w:val="28"/>
        </w:rPr>
        <w:t>ng và V</w:t>
      </w:r>
      <w:r w:rsidR="000931AB">
        <w:rPr>
          <w:rFonts w:ascii="Times New Roman" w:hAnsi="Times New Roman" w:cs="Times New Roman"/>
          <w:sz w:val="28"/>
          <w:szCs w:val="28"/>
        </w:rPr>
        <w:t>ăn phòng cấp ủy</w:t>
      </w:r>
      <w:r w:rsidR="00150BE5">
        <w:rPr>
          <w:rFonts w:ascii="Times New Roman" w:hAnsi="Times New Roman" w:cs="Times New Roman"/>
          <w:sz w:val="28"/>
          <w:szCs w:val="28"/>
        </w:rPr>
        <w:t>.</w:t>
      </w:r>
    </w:p>
    <w:p w:rsidR="00232CB8" w:rsidRPr="0048339D" w:rsidRDefault="00232CB8" w:rsidP="00217F34">
      <w:pPr>
        <w:spacing w:before="60" w:after="60" w:line="240" w:lineRule="auto"/>
        <w:ind w:firstLine="284"/>
        <w:jc w:val="both"/>
        <w:rPr>
          <w:rFonts w:ascii="Times New Roman" w:hAnsi="Times New Roman" w:cs="Times New Roman"/>
          <w:sz w:val="28"/>
          <w:szCs w:val="28"/>
        </w:rPr>
      </w:pPr>
      <w:r>
        <w:rPr>
          <w:rFonts w:ascii="Times New Roman" w:hAnsi="Times New Roman" w:cs="Times New Roman"/>
          <w:sz w:val="28"/>
          <w:szCs w:val="28"/>
        </w:rPr>
        <w:t>- Các đoàn thể Khối tổ chức sơ kết công tác quý  III</w:t>
      </w:r>
      <w:r w:rsidR="00DA77B0">
        <w:rPr>
          <w:rFonts w:ascii="Times New Roman" w:hAnsi="Times New Roman" w:cs="Times New Roman"/>
          <w:sz w:val="28"/>
          <w:szCs w:val="28"/>
        </w:rPr>
        <w:t>, triển khai nhiệm vụ quý IV</w:t>
      </w:r>
      <w:r w:rsidR="00875501">
        <w:rPr>
          <w:rFonts w:ascii="Times New Roman" w:hAnsi="Times New Roman" w:cs="Times New Roman"/>
          <w:sz w:val="28"/>
          <w:szCs w:val="28"/>
        </w:rPr>
        <w:t>/2019</w:t>
      </w:r>
      <w:r>
        <w:rPr>
          <w:rFonts w:ascii="Times New Roman" w:hAnsi="Times New Roman" w:cs="Times New Roman"/>
          <w:sz w:val="28"/>
          <w:szCs w:val="28"/>
        </w:rPr>
        <w:t>. Đoàn Thanh niên Khối tiếp tục chỉ đạo đại hội chi đoàn nhiệm kỳ 2019 - 2022. Công  đoàn Viên chức tỉnh tổ chức tập huấn nghiệp vụ công tác công đoàn, tuyên truyền pháp luật về đất đai; chỉ đạo công đoàn cơ sở tổ chức các hoạt độ</w:t>
      </w:r>
      <w:r w:rsidR="007253E0">
        <w:rPr>
          <w:rFonts w:ascii="Times New Roman" w:hAnsi="Times New Roman" w:cs="Times New Roman"/>
          <w:sz w:val="28"/>
          <w:szCs w:val="28"/>
        </w:rPr>
        <w:t>ng  n</w:t>
      </w:r>
      <w:r w:rsidR="0084496F">
        <w:rPr>
          <w:rFonts w:ascii="Times New Roman" w:hAnsi="Times New Roman" w:cs="Times New Roman"/>
          <w:sz w:val="28"/>
          <w:szCs w:val="28"/>
        </w:rPr>
        <w:t>gày Phụ nữ Việt Nam 20/10.</w:t>
      </w:r>
      <w:r w:rsidR="006C6A71">
        <w:rPr>
          <w:rFonts w:ascii="Times New Roman" w:hAnsi="Times New Roman" w:cs="Times New Roman"/>
          <w:sz w:val="28"/>
          <w:szCs w:val="28"/>
        </w:rPr>
        <w:t>..</w:t>
      </w:r>
    </w:p>
    <w:p w:rsidR="00AC4E49" w:rsidRPr="0048339D" w:rsidRDefault="00D52A01" w:rsidP="00217F34">
      <w:pPr>
        <w:spacing w:before="60" w:after="60" w:line="240" w:lineRule="auto"/>
        <w:ind w:firstLine="284"/>
        <w:jc w:val="both"/>
        <w:rPr>
          <w:rFonts w:ascii="Times New Roman" w:hAnsi="Times New Roman" w:cs="Times New Roman"/>
          <w:b/>
          <w:sz w:val="28"/>
          <w:szCs w:val="28"/>
        </w:rPr>
      </w:pPr>
      <w:r w:rsidRPr="0048339D">
        <w:rPr>
          <w:rFonts w:ascii="Times New Roman" w:hAnsi="Times New Roman" w:cs="Times New Roman"/>
          <w:b/>
          <w:sz w:val="28"/>
          <w:szCs w:val="28"/>
        </w:rPr>
        <w:t>4</w:t>
      </w:r>
      <w:r w:rsidR="00AC4E49" w:rsidRPr="0048339D">
        <w:rPr>
          <w:rFonts w:ascii="Times New Roman" w:hAnsi="Times New Roman" w:cs="Times New Roman"/>
          <w:b/>
          <w:sz w:val="28"/>
          <w:szCs w:val="28"/>
        </w:rPr>
        <w:t>. Th</w:t>
      </w:r>
      <w:r w:rsidR="002972BA" w:rsidRPr="0048339D">
        <w:rPr>
          <w:rFonts w:ascii="Times New Roman" w:hAnsi="Times New Roman" w:cs="Times New Roman"/>
          <w:b/>
          <w:sz w:val="28"/>
          <w:szCs w:val="28"/>
        </w:rPr>
        <w:t xml:space="preserve">ông tin </w:t>
      </w:r>
      <w:r w:rsidR="00AC4E49" w:rsidRPr="0048339D">
        <w:rPr>
          <w:rFonts w:ascii="Times New Roman" w:hAnsi="Times New Roman" w:cs="Times New Roman"/>
          <w:b/>
          <w:sz w:val="28"/>
          <w:szCs w:val="28"/>
        </w:rPr>
        <w:t>quốc tế</w:t>
      </w:r>
    </w:p>
    <w:p w:rsidR="008F0AAB" w:rsidRDefault="001D0079" w:rsidP="00217F34">
      <w:pPr>
        <w:spacing w:before="60" w:after="60" w:line="240" w:lineRule="auto"/>
        <w:ind w:firstLine="284"/>
        <w:jc w:val="both"/>
        <w:rPr>
          <w:rFonts w:ascii="Times New Roman" w:hAnsi="Times New Roman" w:cs="Times New Roman"/>
          <w:sz w:val="28"/>
          <w:szCs w:val="28"/>
        </w:rPr>
      </w:pPr>
      <w:r w:rsidRPr="0048339D">
        <w:rPr>
          <w:rFonts w:ascii="Times New Roman" w:hAnsi="Times New Roman" w:cs="Times New Roman"/>
          <w:sz w:val="28"/>
          <w:szCs w:val="28"/>
        </w:rPr>
        <w:t xml:space="preserve">- </w:t>
      </w:r>
      <w:r w:rsidR="008F0AAB">
        <w:rPr>
          <w:rFonts w:ascii="Times New Roman" w:hAnsi="Times New Roman" w:cs="Times New Roman"/>
          <w:sz w:val="28"/>
          <w:szCs w:val="28"/>
        </w:rPr>
        <w:t>Mỹ và Trung Quốc đã nhất trí thỏa thuận thương mại giai đoạn 1, khẳng định nỗ lực của hai bên nhằm chấm dứt cuộc chiến thương mại trên phạm vi toàn cầu.</w:t>
      </w:r>
    </w:p>
    <w:p w:rsidR="006C0A48" w:rsidRDefault="006C0A48" w:rsidP="00217F34">
      <w:pPr>
        <w:spacing w:before="60" w:after="60" w:line="240" w:lineRule="auto"/>
        <w:ind w:firstLine="284"/>
        <w:jc w:val="both"/>
        <w:rPr>
          <w:rFonts w:ascii="Helvetica" w:hAnsi="Helvetica" w:cs="Helvetica"/>
          <w:b/>
          <w:bCs/>
          <w:color w:val="231F20"/>
          <w:sz w:val="27"/>
          <w:szCs w:val="27"/>
          <w:bdr w:val="none" w:sz="0" w:space="0" w:color="auto" w:frame="1"/>
        </w:rPr>
      </w:pPr>
      <w:r>
        <w:rPr>
          <w:rFonts w:ascii="Times New Roman" w:hAnsi="Times New Roman" w:cs="Times New Roman"/>
          <w:sz w:val="28"/>
          <w:szCs w:val="28"/>
        </w:rPr>
        <w:t xml:space="preserve">- Nga và Thổ Nhĩ </w:t>
      </w:r>
      <w:r w:rsidR="00640BEA">
        <w:rPr>
          <w:rFonts w:ascii="Times New Roman" w:hAnsi="Times New Roman" w:cs="Times New Roman"/>
          <w:sz w:val="28"/>
          <w:szCs w:val="28"/>
        </w:rPr>
        <w:t>K</w:t>
      </w:r>
      <w:r>
        <w:rPr>
          <w:rFonts w:ascii="Times New Roman" w:hAnsi="Times New Roman" w:cs="Times New Roman"/>
          <w:sz w:val="28"/>
          <w:szCs w:val="28"/>
        </w:rPr>
        <w:t>ỳ ký thỏa thuận về biên giới Syria. Đây là quyết định quan trọng</w:t>
      </w:r>
      <w:r w:rsidR="00BB10E7">
        <w:rPr>
          <w:rFonts w:ascii="Times New Roman" w:hAnsi="Times New Roman" w:cs="Times New Roman"/>
          <w:sz w:val="28"/>
          <w:szCs w:val="28"/>
        </w:rPr>
        <w:t xml:space="preserve"> để hóa giải xung đột, giải quyết tình hình căng thẳng leo thang tại biên giới Syria - Thổ Nhĩ Kỳ.</w:t>
      </w:r>
    </w:p>
    <w:p w:rsidR="00DA1E1D" w:rsidRDefault="00DA1E1D" w:rsidP="00217F34">
      <w:pPr>
        <w:spacing w:before="60" w:after="60" w:line="240" w:lineRule="auto"/>
        <w:ind w:firstLine="284"/>
        <w:jc w:val="both"/>
        <w:rPr>
          <w:rFonts w:ascii="Times New Roman" w:hAnsi="Times New Roman" w:cs="Times New Roman"/>
          <w:sz w:val="28"/>
          <w:szCs w:val="28"/>
        </w:rPr>
      </w:pPr>
      <w:r>
        <w:rPr>
          <w:rFonts w:ascii="Times New Roman" w:hAnsi="Times New Roman" w:cs="Times New Roman"/>
          <w:sz w:val="28"/>
          <w:szCs w:val="28"/>
        </w:rPr>
        <w:t>- Hội đồng Lập pháp Hồng Kông chính thức rút Dự</w:t>
      </w:r>
      <w:r w:rsidR="00640BEA">
        <w:rPr>
          <w:rFonts w:ascii="Times New Roman" w:hAnsi="Times New Roman" w:cs="Times New Roman"/>
          <w:sz w:val="28"/>
          <w:szCs w:val="28"/>
        </w:rPr>
        <w:t xml:space="preserve"> án L</w:t>
      </w:r>
      <w:r>
        <w:rPr>
          <w:rFonts w:ascii="Times New Roman" w:hAnsi="Times New Roman" w:cs="Times New Roman"/>
          <w:sz w:val="28"/>
          <w:szCs w:val="28"/>
        </w:rPr>
        <w:t>uậ</w:t>
      </w:r>
      <w:r w:rsidR="00640BEA">
        <w:rPr>
          <w:rFonts w:ascii="Times New Roman" w:hAnsi="Times New Roman" w:cs="Times New Roman"/>
          <w:sz w:val="28"/>
          <w:szCs w:val="28"/>
        </w:rPr>
        <w:t>t D</w:t>
      </w:r>
      <w:r>
        <w:rPr>
          <w:rFonts w:ascii="Times New Roman" w:hAnsi="Times New Roman" w:cs="Times New Roman"/>
          <w:sz w:val="28"/>
          <w:szCs w:val="28"/>
        </w:rPr>
        <w:t>ẫn độ, nhằm chấm dứt căng thẳng với người biểu tình kéo dài trong nhiều tháng qua.</w:t>
      </w:r>
    </w:p>
    <w:p w:rsidR="002972BA" w:rsidRPr="0048339D" w:rsidRDefault="002972BA" w:rsidP="00217F34">
      <w:pPr>
        <w:spacing w:before="60" w:after="60" w:line="240" w:lineRule="auto"/>
        <w:ind w:firstLine="284"/>
        <w:jc w:val="both"/>
        <w:rPr>
          <w:rFonts w:ascii="Times New Roman" w:hAnsi="Times New Roman" w:cs="Times New Roman"/>
          <w:b/>
          <w:sz w:val="28"/>
          <w:szCs w:val="28"/>
        </w:rPr>
      </w:pPr>
      <w:r w:rsidRPr="0048339D">
        <w:rPr>
          <w:rFonts w:ascii="Times New Roman" w:hAnsi="Times New Roman" w:cs="Times New Roman"/>
          <w:b/>
          <w:sz w:val="28"/>
          <w:szCs w:val="28"/>
        </w:rPr>
        <w:t>II. Các văn bản mới</w:t>
      </w:r>
    </w:p>
    <w:p w:rsidR="00F4783E" w:rsidRPr="00F33749" w:rsidRDefault="001420B9" w:rsidP="00217F34">
      <w:pPr>
        <w:spacing w:before="60" w:after="6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562349">
        <w:rPr>
          <w:rFonts w:ascii="Times New Roman" w:hAnsi="Times New Roman" w:cs="Times New Roman"/>
          <w:sz w:val="28"/>
          <w:szCs w:val="28"/>
        </w:rPr>
        <w:t xml:space="preserve"> </w:t>
      </w:r>
      <w:r w:rsidR="00C26970">
        <w:rPr>
          <w:rFonts w:ascii="Times New Roman" w:hAnsi="Times New Roman" w:cs="Times New Roman"/>
          <w:sz w:val="28"/>
          <w:szCs w:val="28"/>
        </w:rPr>
        <w:t>N</w:t>
      </w:r>
      <w:r w:rsidR="001B06AF" w:rsidRPr="0048339D">
        <w:rPr>
          <w:rFonts w:ascii="Times New Roman" w:hAnsi="Times New Roman" w:cs="Times New Roman"/>
          <w:sz w:val="28"/>
          <w:szCs w:val="28"/>
        </w:rPr>
        <w:t>ghị quyết, kết luận</w:t>
      </w:r>
      <w:r w:rsidR="0000365F">
        <w:rPr>
          <w:rFonts w:ascii="Times New Roman" w:hAnsi="Times New Roman" w:cs="Times New Roman"/>
          <w:sz w:val="28"/>
          <w:szCs w:val="28"/>
        </w:rPr>
        <w:t>,</w:t>
      </w:r>
      <w:r w:rsidR="00C26970">
        <w:rPr>
          <w:rFonts w:ascii="Times New Roman" w:hAnsi="Times New Roman" w:cs="Times New Roman"/>
          <w:sz w:val="28"/>
          <w:szCs w:val="28"/>
        </w:rPr>
        <w:t xml:space="preserve"> quy định</w:t>
      </w:r>
      <w:r w:rsidR="001B06AF" w:rsidRPr="0048339D">
        <w:rPr>
          <w:rFonts w:ascii="Times New Roman" w:hAnsi="Times New Roman" w:cs="Times New Roman"/>
          <w:sz w:val="28"/>
          <w:szCs w:val="28"/>
        </w:rPr>
        <w:t xml:space="preserve"> của Bộ Chính trị, Ban Bí thư: </w:t>
      </w:r>
      <w:r w:rsidR="00E375A8">
        <w:rPr>
          <w:rFonts w:ascii="Times New Roman" w:hAnsi="Times New Roman" w:cs="Times New Roman"/>
          <w:sz w:val="28"/>
          <w:szCs w:val="28"/>
        </w:rPr>
        <w:t xml:space="preserve">Nghị quyết số </w:t>
      </w:r>
      <w:r w:rsidR="00E375A8" w:rsidRPr="0000365F">
        <w:rPr>
          <w:rFonts w:ascii="Times New Roman" w:hAnsi="Times New Roman" w:cs="Times New Roman"/>
          <w:b/>
          <w:sz w:val="28"/>
          <w:szCs w:val="28"/>
        </w:rPr>
        <w:t>51-NQ/TW</w:t>
      </w:r>
      <w:r w:rsidR="008B69A8">
        <w:rPr>
          <w:rFonts w:ascii="Times New Roman" w:hAnsi="Times New Roman" w:cs="Times New Roman"/>
          <w:sz w:val="28"/>
          <w:szCs w:val="28"/>
        </w:rPr>
        <w:t xml:space="preserve"> về Chiến lược bảo vệ an ninh quốc gia, Nghị quyết số </w:t>
      </w:r>
      <w:r w:rsidR="008B69A8" w:rsidRPr="0000365F">
        <w:rPr>
          <w:rFonts w:ascii="Times New Roman" w:hAnsi="Times New Roman" w:cs="Times New Roman"/>
          <w:b/>
          <w:sz w:val="28"/>
          <w:szCs w:val="28"/>
        </w:rPr>
        <w:t>52-NQ/TW</w:t>
      </w:r>
      <w:r w:rsidR="008A79F0">
        <w:rPr>
          <w:rFonts w:ascii="Times New Roman" w:hAnsi="Times New Roman" w:cs="Times New Roman"/>
          <w:sz w:val="28"/>
          <w:szCs w:val="28"/>
        </w:rPr>
        <w:t xml:space="preserve"> về một số chủ trương, chính sách chủ động tham gia cuộc cách </w:t>
      </w:r>
      <w:r w:rsidR="0000365F">
        <w:rPr>
          <w:rFonts w:ascii="Times New Roman" w:hAnsi="Times New Roman" w:cs="Times New Roman"/>
          <w:sz w:val="28"/>
          <w:szCs w:val="28"/>
        </w:rPr>
        <w:t xml:space="preserve">mạng </w:t>
      </w:r>
      <w:r w:rsidR="00F33749">
        <w:rPr>
          <w:rFonts w:ascii="Times New Roman" w:hAnsi="Times New Roman" w:cs="Times New Roman"/>
          <w:sz w:val="28"/>
          <w:szCs w:val="28"/>
        </w:rPr>
        <w:t xml:space="preserve">công nghiệp </w:t>
      </w:r>
      <w:r w:rsidR="008A79F0">
        <w:rPr>
          <w:rFonts w:ascii="Times New Roman" w:hAnsi="Times New Roman" w:cs="Times New Roman"/>
          <w:sz w:val="28"/>
          <w:szCs w:val="28"/>
        </w:rPr>
        <w:t>lần thứ tư</w:t>
      </w:r>
      <w:r w:rsidR="00C26970">
        <w:rPr>
          <w:rFonts w:ascii="Times New Roman" w:hAnsi="Times New Roman" w:cs="Times New Roman"/>
          <w:sz w:val="28"/>
          <w:szCs w:val="28"/>
        </w:rPr>
        <w:t xml:space="preserve">; Quy định số </w:t>
      </w:r>
      <w:r w:rsidR="00C26970" w:rsidRPr="007D46D7">
        <w:rPr>
          <w:rFonts w:ascii="Times New Roman" w:hAnsi="Times New Roman" w:cs="Times New Roman"/>
          <w:b/>
          <w:sz w:val="28"/>
          <w:szCs w:val="28"/>
        </w:rPr>
        <w:t>205-QĐ/TW</w:t>
      </w:r>
      <w:r w:rsidR="00BF1C37">
        <w:rPr>
          <w:rFonts w:ascii="Times New Roman" w:hAnsi="Times New Roman" w:cs="Times New Roman"/>
          <w:sz w:val="28"/>
          <w:szCs w:val="28"/>
        </w:rPr>
        <w:t xml:space="preserve"> về kiểm soát quyền lực trong công tác cán bộ và chống chạy chức, chạy quyền</w:t>
      </w:r>
      <w:r w:rsidR="00BE4EB0">
        <w:rPr>
          <w:rFonts w:ascii="Times New Roman" w:hAnsi="Times New Roman" w:cs="Times New Roman"/>
          <w:sz w:val="28"/>
          <w:szCs w:val="28"/>
        </w:rPr>
        <w:t xml:space="preserve">; Kết luận số </w:t>
      </w:r>
      <w:r w:rsidR="00BE4EB0" w:rsidRPr="007D46D7">
        <w:rPr>
          <w:rFonts w:ascii="Times New Roman" w:hAnsi="Times New Roman" w:cs="Times New Roman"/>
          <w:b/>
          <w:sz w:val="28"/>
          <w:szCs w:val="28"/>
        </w:rPr>
        <w:t>57-KL/TW</w:t>
      </w:r>
      <w:r w:rsidR="00BE4EB0">
        <w:rPr>
          <w:rFonts w:ascii="Times New Roman" w:hAnsi="Times New Roman" w:cs="Times New Roman"/>
          <w:sz w:val="28"/>
          <w:szCs w:val="28"/>
        </w:rPr>
        <w:t xml:space="preserve"> về </w:t>
      </w:r>
      <w:r w:rsidR="00BE4EB0">
        <w:rPr>
          <w:rFonts w:ascii="Times New Roman" w:hAnsi="Times New Roman" w:cs="Times New Roman"/>
          <w:bCs/>
          <w:color w:val="000000"/>
          <w:sz w:val="28"/>
          <w:szCs w:val="28"/>
          <w:shd w:val="clear" w:color="auto" w:fill="FFFFFF"/>
        </w:rPr>
        <w:t>kết hợp phát triển kinh tế với quốc phòng, an ninh.</w:t>
      </w:r>
    </w:p>
    <w:p w:rsidR="00C66304" w:rsidRPr="003376F1" w:rsidRDefault="001420B9" w:rsidP="00217F34">
      <w:pPr>
        <w:spacing w:before="60" w:after="60" w:line="240" w:lineRule="auto"/>
        <w:ind w:firstLine="284"/>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w:t>
      </w:r>
      <w:r w:rsidR="00B07349">
        <w:rPr>
          <w:rFonts w:ascii="Times New Roman" w:hAnsi="Times New Roman" w:cs="Times New Roman"/>
          <w:bCs/>
          <w:color w:val="000000"/>
          <w:sz w:val="28"/>
          <w:szCs w:val="28"/>
          <w:shd w:val="clear" w:color="auto" w:fill="FFFFFF"/>
        </w:rPr>
        <w:t xml:space="preserve"> Nghị định số </w:t>
      </w:r>
      <w:r w:rsidR="00B07349" w:rsidRPr="007D46D7">
        <w:rPr>
          <w:rFonts w:ascii="Times New Roman" w:hAnsi="Times New Roman" w:cs="Times New Roman"/>
          <w:b/>
          <w:bCs/>
          <w:color w:val="000000"/>
          <w:sz w:val="28"/>
          <w:szCs w:val="28"/>
          <w:shd w:val="clear" w:color="auto" w:fill="FFFFFF"/>
        </w:rPr>
        <w:t>76/2019/NĐ-CP</w:t>
      </w:r>
      <w:r w:rsidR="00562349">
        <w:rPr>
          <w:rFonts w:ascii="Times New Roman" w:hAnsi="Times New Roman" w:cs="Times New Roman"/>
          <w:b/>
          <w:bCs/>
          <w:color w:val="000000"/>
          <w:sz w:val="28"/>
          <w:szCs w:val="28"/>
          <w:shd w:val="clear" w:color="auto" w:fill="FFFFFF"/>
        </w:rPr>
        <w:t xml:space="preserve"> </w:t>
      </w:r>
      <w:r w:rsidR="007D46D7">
        <w:rPr>
          <w:rFonts w:ascii="Times New Roman" w:hAnsi="Times New Roman" w:cs="Times New Roman"/>
          <w:bCs/>
          <w:color w:val="000000"/>
          <w:sz w:val="28"/>
          <w:szCs w:val="28"/>
          <w:shd w:val="clear" w:color="auto" w:fill="FFFFFF"/>
        </w:rPr>
        <w:t xml:space="preserve">của Chính phủ </w:t>
      </w:r>
      <w:r w:rsidR="00B07349">
        <w:rPr>
          <w:rFonts w:ascii="Times New Roman" w:hAnsi="Times New Roman" w:cs="Times New Roman"/>
          <w:bCs/>
          <w:color w:val="000000"/>
          <w:sz w:val="28"/>
          <w:szCs w:val="28"/>
          <w:shd w:val="clear" w:color="auto" w:fill="FFFFFF"/>
        </w:rPr>
        <w:t>về chính sách đối với cán bộ, công chức, viên chức, người lao động, người hưở</w:t>
      </w:r>
      <w:r w:rsidR="00562349">
        <w:rPr>
          <w:rFonts w:ascii="Times New Roman" w:hAnsi="Times New Roman" w:cs="Times New Roman"/>
          <w:bCs/>
          <w:color w:val="000000"/>
          <w:sz w:val="28"/>
          <w:szCs w:val="28"/>
          <w:shd w:val="clear" w:color="auto" w:fill="FFFFFF"/>
        </w:rPr>
        <w:t>ng lươ</w:t>
      </w:r>
      <w:r w:rsidR="00B07349">
        <w:rPr>
          <w:rFonts w:ascii="Times New Roman" w:hAnsi="Times New Roman" w:cs="Times New Roman"/>
          <w:bCs/>
          <w:color w:val="000000"/>
          <w:sz w:val="28"/>
          <w:szCs w:val="28"/>
          <w:shd w:val="clear" w:color="auto" w:fill="FFFFFF"/>
        </w:rPr>
        <w:t>ng trong lực lượng vũ trang công tác ở vùng có điều kiện kinh tế - xã hội đặc biệt khó khăn</w:t>
      </w:r>
      <w:r w:rsidR="00B5415A">
        <w:rPr>
          <w:rFonts w:ascii="Times New Roman" w:hAnsi="Times New Roman" w:cs="Times New Roman"/>
          <w:bCs/>
          <w:color w:val="000000"/>
          <w:sz w:val="28"/>
          <w:szCs w:val="28"/>
          <w:shd w:val="clear" w:color="auto" w:fill="FFFFFF"/>
        </w:rPr>
        <w:t>.</w:t>
      </w:r>
    </w:p>
    <w:p w:rsidR="00313A8C" w:rsidRPr="0048339D" w:rsidRDefault="009A7FC5" w:rsidP="00217F34">
      <w:pPr>
        <w:spacing w:before="60" w:after="60" w:line="240" w:lineRule="auto"/>
        <w:ind w:firstLine="284"/>
        <w:jc w:val="both"/>
        <w:rPr>
          <w:rFonts w:ascii="Times New Roman" w:hAnsi="Times New Roman" w:cs="Times New Roman"/>
          <w:spacing w:val="-4"/>
          <w:sz w:val="28"/>
          <w:szCs w:val="28"/>
        </w:rPr>
      </w:pPr>
      <w:r w:rsidRPr="0048339D">
        <w:rPr>
          <w:rFonts w:ascii="Times New Roman" w:hAnsi="Times New Roman" w:cs="Times New Roman"/>
          <w:b/>
          <w:i/>
          <w:spacing w:val="-4"/>
          <w:sz w:val="28"/>
          <w:szCs w:val="28"/>
        </w:rPr>
        <w:t>* Lưu ý:</w:t>
      </w:r>
    </w:p>
    <w:p w:rsidR="009A7FC5" w:rsidRPr="0048339D" w:rsidRDefault="009A7FC5" w:rsidP="00217F34">
      <w:pPr>
        <w:spacing w:before="60" w:after="60" w:line="240" w:lineRule="auto"/>
        <w:ind w:firstLine="284"/>
        <w:jc w:val="both"/>
        <w:rPr>
          <w:rFonts w:ascii="Times New Roman" w:hAnsi="Times New Roman" w:cs="Times New Roman"/>
          <w:i/>
          <w:spacing w:val="-4"/>
          <w:sz w:val="28"/>
          <w:szCs w:val="28"/>
        </w:rPr>
      </w:pPr>
      <w:r w:rsidRPr="0048339D">
        <w:rPr>
          <w:rFonts w:ascii="Times New Roman" w:hAnsi="Times New Roman" w:cs="Times New Roman"/>
          <w:spacing w:val="-4"/>
          <w:sz w:val="28"/>
          <w:szCs w:val="28"/>
        </w:rPr>
        <w:t xml:space="preserve">+ </w:t>
      </w:r>
      <w:r w:rsidR="00733B63" w:rsidRPr="0048339D">
        <w:rPr>
          <w:rFonts w:ascii="Times New Roman" w:hAnsi="Times New Roman" w:cs="Times New Roman"/>
          <w:i/>
          <w:spacing w:val="-4"/>
          <w:sz w:val="28"/>
          <w:szCs w:val="28"/>
        </w:rPr>
        <w:t>N</w:t>
      </w:r>
      <w:r w:rsidRPr="0048339D">
        <w:rPr>
          <w:rFonts w:ascii="Times New Roman" w:hAnsi="Times New Roman" w:cs="Times New Roman"/>
          <w:i/>
          <w:spacing w:val="-4"/>
          <w:sz w:val="28"/>
          <w:szCs w:val="28"/>
        </w:rPr>
        <w:t>goài các văn bản trên</w:t>
      </w:r>
      <w:r w:rsidR="001B52A2" w:rsidRPr="0048339D">
        <w:rPr>
          <w:rFonts w:ascii="Times New Roman" w:hAnsi="Times New Roman" w:cs="Times New Roman"/>
          <w:i/>
          <w:spacing w:val="-4"/>
          <w:sz w:val="28"/>
          <w:szCs w:val="28"/>
        </w:rPr>
        <w:t>,</w:t>
      </w:r>
      <w:r w:rsidRPr="0048339D">
        <w:rPr>
          <w:rFonts w:ascii="Times New Roman" w:hAnsi="Times New Roman" w:cs="Times New Roman"/>
          <w:i/>
          <w:spacing w:val="-4"/>
          <w:sz w:val="28"/>
          <w:szCs w:val="28"/>
        </w:rPr>
        <w:t xml:space="preserve"> các đơn vị </w:t>
      </w:r>
      <w:r w:rsidR="00BD230A" w:rsidRPr="0048339D">
        <w:rPr>
          <w:rFonts w:ascii="Times New Roman" w:hAnsi="Times New Roman" w:cs="Times New Roman"/>
          <w:i/>
          <w:spacing w:val="-4"/>
          <w:sz w:val="28"/>
          <w:szCs w:val="28"/>
        </w:rPr>
        <w:t xml:space="preserve">có thể </w:t>
      </w:r>
      <w:r w:rsidR="001B52A2" w:rsidRPr="0048339D">
        <w:rPr>
          <w:rFonts w:ascii="Times New Roman" w:hAnsi="Times New Roman" w:cs="Times New Roman"/>
          <w:i/>
          <w:spacing w:val="-4"/>
          <w:sz w:val="28"/>
          <w:szCs w:val="28"/>
        </w:rPr>
        <w:t xml:space="preserve">lựa chọn </w:t>
      </w:r>
      <w:r w:rsidR="00BD230A" w:rsidRPr="0048339D">
        <w:rPr>
          <w:rFonts w:ascii="Times New Roman" w:hAnsi="Times New Roman" w:cs="Times New Roman"/>
          <w:i/>
          <w:spacing w:val="-4"/>
          <w:sz w:val="28"/>
          <w:szCs w:val="28"/>
        </w:rPr>
        <w:t xml:space="preserve">các </w:t>
      </w:r>
      <w:r w:rsidR="001B52A2" w:rsidRPr="0048339D">
        <w:rPr>
          <w:rFonts w:ascii="Times New Roman" w:hAnsi="Times New Roman" w:cs="Times New Roman"/>
          <w:i/>
          <w:spacing w:val="-4"/>
          <w:sz w:val="28"/>
          <w:szCs w:val="28"/>
        </w:rPr>
        <w:t xml:space="preserve">văn bản </w:t>
      </w:r>
      <w:r w:rsidR="00C830A7" w:rsidRPr="0048339D">
        <w:rPr>
          <w:rFonts w:ascii="Times New Roman" w:hAnsi="Times New Roman" w:cs="Times New Roman"/>
          <w:i/>
          <w:spacing w:val="-4"/>
          <w:sz w:val="28"/>
          <w:szCs w:val="28"/>
        </w:rPr>
        <w:t>lãnh đ</w:t>
      </w:r>
      <w:r w:rsidR="00733B63" w:rsidRPr="0048339D">
        <w:rPr>
          <w:rFonts w:ascii="Times New Roman" w:hAnsi="Times New Roman" w:cs="Times New Roman"/>
          <w:i/>
          <w:spacing w:val="-4"/>
          <w:sz w:val="28"/>
          <w:szCs w:val="28"/>
        </w:rPr>
        <w:t>ạo</w:t>
      </w:r>
      <w:r w:rsidR="00C66304">
        <w:rPr>
          <w:rFonts w:ascii="Times New Roman" w:hAnsi="Times New Roman" w:cs="Times New Roman"/>
          <w:i/>
          <w:spacing w:val="-4"/>
          <w:sz w:val="28"/>
          <w:szCs w:val="28"/>
        </w:rPr>
        <w:t>,</w:t>
      </w:r>
      <w:r w:rsidR="00C830A7" w:rsidRPr="0048339D">
        <w:rPr>
          <w:rFonts w:ascii="Times New Roman" w:hAnsi="Times New Roman" w:cs="Times New Roman"/>
          <w:i/>
          <w:spacing w:val="-4"/>
          <w:sz w:val="28"/>
          <w:szCs w:val="28"/>
        </w:rPr>
        <w:t>chỉ đạo của</w:t>
      </w:r>
      <w:r w:rsidR="00BD230A" w:rsidRPr="0048339D">
        <w:rPr>
          <w:rFonts w:ascii="Times New Roman" w:hAnsi="Times New Roman" w:cs="Times New Roman"/>
          <w:i/>
          <w:spacing w:val="-4"/>
          <w:sz w:val="28"/>
          <w:szCs w:val="28"/>
        </w:rPr>
        <w:t xml:space="preserve"> ngành để quán triệt</w:t>
      </w:r>
      <w:r w:rsidR="00C830A7" w:rsidRPr="0048339D">
        <w:rPr>
          <w:rFonts w:ascii="Times New Roman" w:hAnsi="Times New Roman" w:cs="Times New Roman"/>
          <w:i/>
          <w:spacing w:val="-4"/>
          <w:sz w:val="28"/>
          <w:szCs w:val="28"/>
        </w:rPr>
        <w:t>, phổ biến</w:t>
      </w:r>
      <w:r w:rsidR="00BD230A" w:rsidRPr="0048339D">
        <w:rPr>
          <w:rFonts w:ascii="Times New Roman" w:hAnsi="Times New Roman" w:cs="Times New Roman"/>
          <w:i/>
          <w:spacing w:val="-4"/>
          <w:sz w:val="28"/>
          <w:szCs w:val="28"/>
        </w:rPr>
        <w:t xml:space="preserve"> đến cán bộ, đảng viên</w:t>
      </w:r>
      <w:r w:rsidR="00733B63" w:rsidRPr="0048339D">
        <w:rPr>
          <w:rFonts w:ascii="Times New Roman" w:hAnsi="Times New Roman" w:cs="Times New Roman"/>
          <w:i/>
          <w:spacing w:val="-4"/>
          <w:sz w:val="28"/>
          <w:szCs w:val="28"/>
        </w:rPr>
        <w:t xml:space="preserve"> sao cho phù hợp</w:t>
      </w:r>
      <w:r w:rsidR="00BD230A" w:rsidRPr="0048339D">
        <w:rPr>
          <w:rFonts w:ascii="Times New Roman" w:hAnsi="Times New Roman" w:cs="Times New Roman"/>
          <w:i/>
          <w:spacing w:val="-4"/>
          <w:sz w:val="28"/>
          <w:szCs w:val="28"/>
        </w:rPr>
        <w:t>.</w:t>
      </w:r>
    </w:p>
    <w:p w:rsidR="00BD230A" w:rsidRDefault="00BD230A" w:rsidP="00217F34">
      <w:pPr>
        <w:spacing w:before="60" w:after="60" w:line="240" w:lineRule="auto"/>
        <w:ind w:firstLine="284"/>
        <w:jc w:val="both"/>
        <w:rPr>
          <w:rFonts w:ascii="Times New Roman" w:hAnsi="Times New Roman" w:cs="Times New Roman"/>
          <w:i/>
          <w:sz w:val="28"/>
          <w:szCs w:val="28"/>
        </w:rPr>
      </w:pPr>
      <w:r w:rsidRPr="0048339D">
        <w:rPr>
          <w:rFonts w:ascii="Times New Roman" w:hAnsi="Times New Roman" w:cs="Times New Roman"/>
          <w:i/>
          <w:sz w:val="28"/>
          <w:szCs w:val="28"/>
        </w:rPr>
        <w:t xml:space="preserve">+ Việc thông tin thời sự, phổ biến chủ trương, chính sách, văn bản mới phải ngắn gọn, </w:t>
      </w:r>
      <w:r w:rsidR="00831919">
        <w:rPr>
          <w:rFonts w:ascii="Times New Roman" w:hAnsi="Times New Roman" w:cs="Times New Roman"/>
          <w:i/>
          <w:sz w:val="28"/>
          <w:szCs w:val="28"/>
        </w:rPr>
        <w:t>s</w:t>
      </w:r>
      <w:bookmarkStart w:id="0" w:name="_GoBack"/>
      <w:bookmarkEnd w:id="0"/>
      <w:r w:rsidR="00C830A7" w:rsidRPr="0048339D">
        <w:rPr>
          <w:rFonts w:ascii="Times New Roman" w:hAnsi="Times New Roman" w:cs="Times New Roman"/>
          <w:i/>
          <w:sz w:val="28"/>
          <w:szCs w:val="28"/>
        </w:rPr>
        <w:t xml:space="preserve">úc tích, </w:t>
      </w:r>
      <w:r w:rsidRPr="0048339D">
        <w:rPr>
          <w:rFonts w:ascii="Times New Roman" w:hAnsi="Times New Roman" w:cs="Times New Roman"/>
          <w:i/>
          <w:sz w:val="28"/>
          <w:szCs w:val="28"/>
        </w:rPr>
        <w:t>tránh đọc toàn văn</w:t>
      </w:r>
      <w:r w:rsidR="00733B63" w:rsidRPr="0048339D">
        <w:rPr>
          <w:rFonts w:ascii="Times New Roman" w:hAnsi="Times New Roman" w:cs="Times New Roman"/>
          <w:i/>
          <w:sz w:val="28"/>
          <w:szCs w:val="28"/>
        </w:rPr>
        <w:t xml:space="preserve"> nội dung</w:t>
      </w:r>
      <w:r w:rsidRPr="0048339D">
        <w:rPr>
          <w:rFonts w:ascii="Times New Roman" w:hAnsi="Times New Roman" w:cs="Times New Roman"/>
          <w:i/>
          <w:sz w:val="28"/>
          <w:szCs w:val="28"/>
        </w:rPr>
        <w:t xml:space="preserve"> văn bản.</w:t>
      </w:r>
    </w:p>
    <w:p w:rsidR="007D46D7" w:rsidRPr="007D46D7" w:rsidRDefault="001A498A" w:rsidP="00217F34">
      <w:pPr>
        <w:spacing w:before="60" w:after="6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007D46D7" w:rsidRPr="007D46D7">
        <w:rPr>
          <w:rFonts w:ascii="Times New Roman" w:hAnsi="Times New Roman" w:cs="Times New Roman"/>
          <w:i/>
          <w:sz w:val="28"/>
          <w:szCs w:val="28"/>
        </w:rPr>
        <w:t xml:space="preserve">Nghị quyết số 52-NQ/TW, Quy định số 205-QĐ/TW, </w:t>
      </w:r>
      <w:r w:rsidR="007D46D7" w:rsidRPr="007D46D7">
        <w:rPr>
          <w:rFonts w:ascii="Times New Roman" w:hAnsi="Times New Roman" w:cs="Times New Roman"/>
          <w:bCs/>
          <w:i/>
          <w:color w:val="000000"/>
          <w:sz w:val="28"/>
          <w:szCs w:val="28"/>
          <w:shd w:val="clear" w:color="auto" w:fill="FFFFFF"/>
        </w:rPr>
        <w:t xml:space="preserve">Nghị định số 76/2019/NĐ-CP gửi trên Trang TTĐT Đảng ủy Khối. </w:t>
      </w:r>
      <w:r w:rsidR="007D46D7" w:rsidRPr="007D46D7">
        <w:rPr>
          <w:rFonts w:ascii="Times New Roman" w:hAnsi="Times New Roman" w:cs="Times New Roman"/>
          <w:i/>
          <w:sz w:val="28"/>
          <w:szCs w:val="28"/>
        </w:rPr>
        <w:t xml:space="preserve">Nghị quyết số 51-NQ/TW, Kết luận số 57-KL/TW đã gửi văn bản giấy đến các cơ sở đảng. </w:t>
      </w:r>
    </w:p>
    <w:p w:rsidR="00EB47C1" w:rsidRPr="0048339D" w:rsidRDefault="00EB47C1" w:rsidP="00217F34">
      <w:pPr>
        <w:spacing w:before="60" w:after="60" w:line="240" w:lineRule="auto"/>
        <w:jc w:val="both"/>
        <w:rPr>
          <w:rFonts w:ascii="Times New Roman" w:hAnsi="Times New Roman" w:cs="Times New Roman"/>
          <w:sz w:val="28"/>
          <w:szCs w:val="28"/>
        </w:rPr>
      </w:pPr>
    </w:p>
    <w:p w:rsidR="00AC4E49" w:rsidRPr="0048339D" w:rsidRDefault="00AC4E49" w:rsidP="00217F34">
      <w:pPr>
        <w:spacing w:before="60" w:after="60" w:line="240" w:lineRule="auto"/>
        <w:jc w:val="both"/>
        <w:rPr>
          <w:rFonts w:ascii="Times New Roman" w:hAnsi="Times New Roman" w:cs="Times New Roman"/>
          <w:sz w:val="28"/>
          <w:szCs w:val="28"/>
        </w:rPr>
      </w:pPr>
    </w:p>
    <w:sectPr w:rsidR="00AC4E49" w:rsidRPr="0048339D" w:rsidSect="002A1EAC">
      <w:footerReference w:type="even" r:id="rId8"/>
      <w:footerReference w:type="default" r:id="rId9"/>
      <w:pgSz w:w="11907" w:h="16840" w:code="9"/>
      <w:pgMar w:top="1021" w:right="851" w:bottom="680"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25" w:rsidRDefault="00817825" w:rsidP="00D16073">
      <w:pPr>
        <w:spacing w:after="0" w:line="240" w:lineRule="auto"/>
      </w:pPr>
      <w:r>
        <w:separator/>
      </w:r>
    </w:p>
  </w:endnote>
  <w:endnote w:type="continuationSeparator" w:id="1">
    <w:p w:rsidR="00817825" w:rsidRDefault="00817825"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B9" w:rsidRDefault="000B6538" w:rsidP="00483D7F">
    <w:pPr>
      <w:pStyle w:val="Footer"/>
      <w:framePr w:wrap="around" w:vAnchor="text" w:hAnchor="margin" w:xAlign="center" w:y="1"/>
      <w:rPr>
        <w:rStyle w:val="PageNumber"/>
      </w:rPr>
    </w:pPr>
    <w:r>
      <w:rPr>
        <w:rStyle w:val="PageNumber"/>
      </w:rPr>
      <w:fldChar w:fldCharType="begin"/>
    </w:r>
    <w:r w:rsidR="001420B9">
      <w:rPr>
        <w:rStyle w:val="PageNumber"/>
      </w:rPr>
      <w:instrText xml:space="preserve">PAGE  </w:instrText>
    </w:r>
    <w:r>
      <w:rPr>
        <w:rStyle w:val="PageNumber"/>
      </w:rPr>
      <w:fldChar w:fldCharType="end"/>
    </w:r>
  </w:p>
  <w:p w:rsidR="001420B9" w:rsidRDefault="00142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B9" w:rsidRDefault="000B6538" w:rsidP="00483D7F">
    <w:pPr>
      <w:pStyle w:val="Footer"/>
      <w:framePr w:wrap="around" w:vAnchor="text" w:hAnchor="margin" w:xAlign="center" w:y="1"/>
      <w:rPr>
        <w:rStyle w:val="PageNumber"/>
      </w:rPr>
    </w:pPr>
    <w:r>
      <w:rPr>
        <w:rStyle w:val="PageNumber"/>
      </w:rPr>
      <w:fldChar w:fldCharType="begin"/>
    </w:r>
    <w:r w:rsidR="001420B9">
      <w:rPr>
        <w:rStyle w:val="PageNumber"/>
      </w:rPr>
      <w:instrText xml:space="preserve">PAGE  </w:instrText>
    </w:r>
    <w:r>
      <w:rPr>
        <w:rStyle w:val="PageNumber"/>
      </w:rPr>
      <w:fldChar w:fldCharType="separate"/>
    </w:r>
    <w:r w:rsidR="00562349">
      <w:rPr>
        <w:rStyle w:val="PageNumber"/>
        <w:noProof/>
      </w:rPr>
      <w:t>2</w:t>
    </w:r>
    <w:r>
      <w:rPr>
        <w:rStyle w:val="PageNumber"/>
      </w:rPr>
      <w:fldChar w:fldCharType="end"/>
    </w:r>
  </w:p>
  <w:p w:rsidR="001420B9" w:rsidRDefault="001420B9"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25" w:rsidRDefault="00817825" w:rsidP="00D16073">
      <w:pPr>
        <w:spacing w:after="0" w:line="240" w:lineRule="auto"/>
      </w:pPr>
      <w:r>
        <w:separator/>
      </w:r>
    </w:p>
  </w:footnote>
  <w:footnote w:type="continuationSeparator" w:id="1">
    <w:p w:rsidR="00817825" w:rsidRDefault="00817825" w:rsidP="00D16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3DA6"/>
    <w:multiLevelType w:val="multilevel"/>
    <w:tmpl w:val="8BD2A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9"/>
  </w:num>
  <w:num w:numId="4">
    <w:abstractNumId w:val="14"/>
  </w:num>
  <w:num w:numId="5">
    <w:abstractNumId w:val="5"/>
  </w:num>
  <w:num w:numId="6">
    <w:abstractNumId w:val="8"/>
  </w:num>
  <w:num w:numId="7">
    <w:abstractNumId w:val="10"/>
  </w:num>
  <w:num w:numId="8">
    <w:abstractNumId w:val="21"/>
  </w:num>
  <w:num w:numId="9">
    <w:abstractNumId w:val="16"/>
  </w:num>
  <w:num w:numId="10">
    <w:abstractNumId w:val="19"/>
  </w:num>
  <w:num w:numId="11">
    <w:abstractNumId w:val="15"/>
  </w:num>
  <w:num w:numId="12">
    <w:abstractNumId w:val="6"/>
  </w:num>
  <w:num w:numId="13">
    <w:abstractNumId w:val="4"/>
  </w:num>
  <w:num w:numId="14">
    <w:abstractNumId w:val="3"/>
  </w:num>
  <w:num w:numId="15">
    <w:abstractNumId w:val="18"/>
  </w:num>
  <w:num w:numId="16">
    <w:abstractNumId w:val="2"/>
  </w:num>
  <w:num w:numId="17">
    <w:abstractNumId w:val="1"/>
  </w:num>
  <w:num w:numId="18">
    <w:abstractNumId w:val="12"/>
  </w:num>
  <w:num w:numId="19">
    <w:abstractNumId w:val="20"/>
  </w:num>
  <w:num w:numId="20">
    <w:abstractNumId w:val="0"/>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D1CB2"/>
    <w:rsid w:val="0000034A"/>
    <w:rsid w:val="00002B70"/>
    <w:rsid w:val="0000365F"/>
    <w:rsid w:val="00007B8D"/>
    <w:rsid w:val="000109A3"/>
    <w:rsid w:val="000109DD"/>
    <w:rsid w:val="00014C66"/>
    <w:rsid w:val="00030A0A"/>
    <w:rsid w:val="00034A4C"/>
    <w:rsid w:val="00037FE6"/>
    <w:rsid w:val="00063309"/>
    <w:rsid w:val="0006666B"/>
    <w:rsid w:val="000674FC"/>
    <w:rsid w:val="00070A94"/>
    <w:rsid w:val="0007295E"/>
    <w:rsid w:val="00073D3C"/>
    <w:rsid w:val="00075043"/>
    <w:rsid w:val="00080920"/>
    <w:rsid w:val="00081334"/>
    <w:rsid w:val="00085986"/>
    <w:rsid w:val="00085B3A"/>
    <w:rsid w:val="00091E1A"/>
    <w:rsid w:val="000921A0"/>
    <w:rsid w:val="00092D92"/>
    <w:rsid w:val="000931AB"/>
    <w:rsid w:val="0009758D"/>
    <w:rsid w:val="000A389F"/>
    <w:rsid w:val="000A4CEE"/>
    <w:rsid w:val="000B3125"/>
    <w:rsid w:val="000B5809"/>
    <w:rsid w:val="000B6538"/>
    <w:rsid w:val="000C0B5A"/>
    <w:rsid w:val="000C1056"/>
    <w:rsid w:val="000C738C"/>
    <w:rsid w:val="000D3101"/>
    <w:rsid w:val="000D3FF0"/>
    <w:rsid w:val="000E226D"/>
    <w:rsid w:val="000E2996"/>
    <w:rsid w:val="000E47F6"/>
    <w:rsid w:val="000E7785"/>
    <w:rsid w:val="000E7B3D"/>
    <w:rsid w:val="000F1AC9"/>
    <w:rsid w:val="000F2A26"/>
    <w:rsid w:val="000F4093"/>
    <w:rsid w:val="000F4C91"/>
    <w:rsid w:val="000F509E"/>
    <w:rsid w:val="00102ADE"/>
    <w:rsid w:val="00103CA3"/>
    <w:rsid w:val="00106B28"/>
    <w:rsid w:val="0011491A"/>
    <w:rsid w:val="00115905"/>
    <w:rsid w:val="001162DD"/>
    <w:rsid w:val="00120E07"/>
    <w:rsid w:val="0012144E"/>
    <w:rsid w:val="00122423"/>
    <w:rsid w:val="00122B2E"/>
    <w:rsid w:val="001264D8"/>
    <w:rsid w:val="0013148E"/>
    <w:rsid w:val="001420B9"/>
    <w:rsid w:val="001426AF"/>
    <w:rsid w:val="00150BE5"/>
    <w:rsid w:val="00150E25"/>
    <w:rsid w:val="00150E46"/>
    <w:rsid w:val="00151B56"/>
    <w:rsid w:val="0015335F"/>
    <w:rsid w:val="0016011F"/>
    <w:rsid w:val="00160226"/>
    <w:rsid w:val="001673BB"/>
    <w:rsid w:val="00167C83"/>
    <w:rsid w:val="00173E0F"/>
    <w:rsid w:val="00175BA1"/>
    <w:rsid w:val="001771FB"/>
    <w:rsid w:val="0018027D"/>
    <w:rsid w:val="00182409"/>
    <w:rsid w:val="00196A5A"/>
    <w:rsid w:val="00196D74"/>
    <w:rsid w:val="001A3DE9"/>
    <w:rsid w:val="001A498A"/>
    <w:rsid w:val="001A7F0E"/>
    <w:rsid w:val="001B034A"/>
    <w:rsid w:val="001B06AF"/>
    <w:rsid w:val="001B52A2"/>
    <w:rsid w:val="001B74CB"/>
    <w:rsid w:val="001B7762"/>
    <w:rsid w:val="001C0003"/>
    <w:rsid w:val="001C0592"/>
    <w:rsid w:val="001C0996"/>
    <w:rsid w:val="001C7B03"/>
    <w:rsid w:val="001D0079"/>
    <w:rsid w:val="001D0DAA"/>
    <w:rsid w:val="001D14F6"/>
    <w:rsid w:val="001D1864"/>
    <w:rsid w:val="001D1C5E"/>
    <w:rsid w:val="001D2585"/>
    <w:rsid w:val="001D2DE5"/>
    <w:rsid w:val="001D42FF"/>
    <w:rsid w:val="001D79B2"/>
    <w:rsid w:val="001D7E2C"/>
    <w:rsid w:val="001E3E8D"/>
    <w:rsid w:val="001E4939"/>
    <w:rsid w:val="001E5243"/>
    <w:rsid w:val="001E6CBA"/>
    <w:rsid w:val="001F0BB5"/>
    <w:rsid w:val="001F294B"/>
    <w:rsid w:val="001F3179"/>
    <w:rsid w:val="001F37CD"/>
    <w:rsid w:val="001F66AD"/>
    <w:rsid w:val="001F7A80"/>
    <w:rsid w:val="00200954"/>
    <w:rsid w:val="002009AC"/>
    <w:rsid w:val="0021230A"/>
    <w:rsid w:val="002129C7"/>
    <w:rsid w:val="00214E4D"/>
    <w:rsid w:val="00217F34"/>
    <w:rsid w:val="00221E45"/>
    <w:rsid w:val="002233DC"/>
    <w:rsid w:val="00227EC2"/>
    <w:rsid w:val="00232CB8"/>
    <w:rsid w:val="00233069"/>
    <w:rsid w:val="00233DB8"/>
    <w:rsid w:val="00234251"/>
    <w:rsid w:val="00243CBB"/>
    <w:rsid w:val="002470BA"/>
    <w:rsid w:val="002476E9"/>
    <w:rsid w:val="00250C6C"/>
    <w:rsid w:val="002615EA"/>
    <w:rsid w:val="00267D24"/>
    <w:rsid w:val="002716C4"/>
    <w:rsid w:val="00271B85"/>
    <w:rsid w:val="00274D98"/>
    <w:rsid w:val="00275A85"/>
    <w:rsid w:val="00275CFB"/>
    <w:rsid w:val="00276541"/>
    <w:rsid w:val="00276808"/>
    <w:rsid w:val="0028153D"/>
    <w:rsid w:val="00281853"/>
    <w:rsid w:val="002831A8"/>
    <w:rsid w:val="0028377A"/>
    <w:rsid w:val="002840D5"/>
    <w:rsid w:val="00287CEB"/>
    <w:rsid w:val="00290694"/>
    <w:rsid w:val="00291DF6"/>
    <w:rsid w:val="00292712"/>
    <w:rsid w:val="002952D9"/>
    <w:rsid w:val="002972BA"/>
    <w:rsid w:val="002A1222"/>
    <w:rsid w:val="002A1EAC"/>
    <w:rsid w:val="002A308B"/>
    <w:rsid w:val="002A414C"/>
    <w:rsid w:val="002A713B"/>
    <w:rsid w:val="002B05A1"/>
    <w:rsid w:val="002B1DED"/>
    <w:rsid w:val="002D1428"/>
    <w:rsid w:val="002D308E"/>
    <w:rsid w:val="002D4376"/>
    <w:rsid w:val="002D6A4F"/>
    <w:rsid w:val="002E2EF0"/>
    <w:rsid w:val="002F7038"/>
    <w:rsid w:val="002F7C29"/>
    <w:rsid w:val="003013F6"/>
    <w:rsid w:val="00302114"/>
    <w:rsid w:val="003111B4"/>
    <w:rsid w:val="003123A4"/>
    <w:rsid w:val="00313A8C"/>
    <w:rsid w:val="00317D50"/>
    <w:rsid w:val="00317D9B"/>
    <w:rsid w:val="003207AB"/>
    <w:rsid w:val="00322A79"/>
    <w:rsid w:val="00324F22"/>
    <w:rsid w:val="00335511"/>
    <w:rsid w:val="00336194"/>
    <w:rsid w:val="00336F0F"/>
    <w:rsid w:val="0033746C"/>
    <w:rsid w:val="003376F1"/>
    <w:rsid w:val="00342AE8"/>
    <w:rsid w:val="00344E02"/>
    <w:rsid w:val="003451E2"/>
    <w:rsid w:val="0035379B"/>
    <w:rsid w:val="00353E75"/>
    <w:rsid w:val="0036059C"/>
    <w:rsid w:val="00371018"/>
    <w:rsid w:val="0037142F"/>
    <w:rsid w:val="00377EB4"/>
    <w:rsid w:val="0038070F"/>
    <w:rsid w:val="003816D6"/>
    <w:rsid w:val="003837B1"/>
    <w:rsid w:val="00387ABD"/>
    <w:rsid w:val="00392630"/>
    <w:rsid w:val="00392694"/>
    <w:rsid w:val="003A032A"/>
    <w:rsid w:val="003A49C8"/>
    <w:rsid w:val="003B4E82"/>
    <w:rsid w:val="003B5336"/>
    <w:rsid w:val="003C0D65"/>
    <w:rsid w:val="003C1F9F"/>
    <w:rsid w:val="003C3D95"/>
    <w:rsid w:val="003C61DC"/>
    <w:rsid w:val="003C7FC6"/>
    <w:rsid w:val="003D4019"/>
    <w:rsid w:val="003D47F7"/>
    <w:rsid w:val="003D6404"/>
    <w:rsid w:val="003D67B5"/>
    <w:rsid w:val="003D6BF3"/>
    <w:rsid w:val="003D72DA"/>
    <w:rsid w:val="003E497C"/>
    <w:rsid w:val="003E4F1A"/>
    <w:rsid w:val="003E6BB4"/>
    <w:rsid w:val="003E6DA0"/>
    <w:rsid w:val="003E6F0D"/>
    <w:rsid w:val="003F2FE8"/>
    <w:rsid w:val="00404570"/>
    <w:rsid w:val="004060C5"/>
    <w:rsid w:val="00406404"/>
    <w:rsid w:val="00413CB8"/>
    <w:rsid w:val="0041450D"/>
    <w:rsid w:val="00416B20"/>
    <w:rsid w:val="00421D5C"/>
    <w:rsid w:val="00423CCF"/>
    <w:rsid w:val="004317DD"/>
    <w:rsid w:val="00432832"/>
    <w:rsid w:val="00433B9A"/>
    <w:rsid w:val="00436D96"/>
    <w:rsid w:val="004418C2"/>
    <w:rsid w:val="00441A6C"/>
    <w:rsid w:val="00450145"/>
    <w:rsid w:val="00451DCC"/>
    <w:rsid w:val="0045295B"/>
    <w:rsid w:val="00461446"/>
    <w:rsid w:val="00463B7A"/>
    <w:rsid w:val="00465104"/>
    <w:rsid w:val="00466F83"/>
    <w:rsid w:val="004717E2"/>
    <w:rsid w:val="00472DF0"/>
    <w:rsid w:val="00477867"/>
    <w:rsid w:val="0048339D"/>
    <w:rsid w:val="00483D7F"/>
    <w:rsid w:val="0048485D"/>
    <w:rsid w:val="0048688C"/>
    <w:rsid w:val="00491A29"/>
    <w:rsid w:val="00494693"/>
    <w:rsid w:val="004A2EAD"/>
    <w:rsid w:val="004B091B"/>
    <w:rsid w:val="004B30E9"/>
    <w:rsid w:val="004B36D5"/>
    <w:rsid w:val="004B4D73"/>
    <w:rsid w:val="004B5720"/>
    <w:rsid w:val="004C2B52"/>
    <w:rsid w:val="004C4D82"/>
    <w:rsid w:val="004C59BF"/>
    <w:rsid w:val="004C7AD7"/>
    <w:rsid w:val="004D3E79"/>
    <w:rsid w:val="004D5143"/>
    <w:rsid w:val="004E3555"/>
    <w:rsid w:val="004E6EF6"/>
    <w:rsid w:val="004F20FC"/>
    <w:rsid w:val="004F22F2"/>
    <w:rsid w:val="004F309E"/>
    <w:rsid w:val="004F4300"/>
    <w:rsid w:val="004F69E6"/>
    <w:rsid w:val="005011F9"/>
    <w:rsid w:val="00502FBE"/>
    <w:rsid w:val="00510EF0"/>
    <w:rsid w:val="005146CE"/>
    <w:rsid w:val="00524EF2"/>
    <w:rsid w:val="00530071"/>
    <w:rsid w:val="005329FD"/>
    <w:rsid w:val="005333DC"/>
    <w:rsid w:val="00534C7D"/>
    <w:rsid w:val="00536794"/>
    <w:rsid w:val="00536861"/>
    <w:rsid w:val="005445EE"/>
    <w:rsid w:val="005448AB"/>
    <w:rsid w:val="00547479"/>
    <w:rsid w:val="005474C6"/>
    <w:rsid w:val="0055419F"/>
    <w:rsid w:val="00554CAF"/>
    <w:rsid w:val="00554CF1"/>
    <w:rsid w:val="00562349"/>
    <w:rsid w:val="00562C5B"/>
    <w:rsid w:val="00563713"/>
    <w:rsid w:val="0056533B"/>
    <w:rsid w:val="00571919"/>
    <w:rsid w:val="005735DC"/>
    <w:rsid w:val="00574100"/>
    <w:rsid w:val="00575986"/>
    <w:rsid w:val="005819E1"/>
    <w:rsid w:val="00581C37"/>
    <w:rsid w:val="00586CD9"/>
    <w:rsid w:val="00591848"/>
    <w:rsid w:val="00593A34"/>
    <w:rsid w:val="005956E2"/>
    <w:rsid w:val="00597789"/>
    <w:rsid w:val="005A5D3F"/>
    <w:rsid w:val="005A6BB5"/>
    <w:rsid w:val="005B0ADB"/>
    <w:rsid w:val="005B60F4"/>
    <w:rsid w:val="005E1360"/>
    <w:rsid w:val="005E2835"/>
    <w:rsid w:val="005E2A6E"/>
    <w:rsid w:val="005F0AE6"/>
    <w:rsid w:val="005F2806"/>
    <w:rsid w:val="006040C0"/>
    <w:rsid w:val="0060659B"/>
    <w:rsid w:val="00613736"/>
    <w:rsid w:val="00621956"/>
    <w:rsid w:val="00625A6D"/>
    <w:rsid w:val="00627A56"/>
    <w:rsid w:val="00630E00"/>
    <w:rsid w:val="00631AD0"/>
    <w:rsid w:val="006333A0"/>
    <w:rsid w:val="00634B08"/>
    <w:rsid w:val="006359A2"/>
    <w:rsid w:val="00636727"/>
    <w:rsid w:val="006369B2"/>
    <w:rsid w:val="00640BEA"/>
    <w:rsid w:val="00641ABD"/>
    <w:rsid w:val="006423D9"/>
    <w:rsid w:val="00644EEE"/>
    <w:rsid w:val="00647747"/>
    <w:rsid w:val="0065468F"/>
    <w:rsid w:val="00655D1B"/>
    <w:rsid w:val="00665E69"/>
    <w:rsid w:val="0066602C"/>
    <w:rsid w:val="0066701E"/>
    <w:rsid w:val="00670E9C"/>
    <w:rsid w:val="00670F10"/>
    <w:rsid w:val="00671CE8"/>
    <w:rsid w:val="00672538"/>
    <w:rsid w:val="006730E8"/>
    <w:rsid w:val="00676C92"/>
    <w:rsid w:val="006811D0"/>
    <w:rsid w:val="006834B7"/>
    <w:rsid w:val="00685F0D"/>
    <w:rsid w:val="00691D28"/>
    <w:rsid w:val="0069209E"/>
    <w:rsid w:val="00692D48"/>
    <w:rsid w:val="006A0D20"/>
    <w:rsid w:val="006A16AA"/>
    <w:rsid w:val="006A24FE"/>
    <w:rsid w:val="006A36C7"/>
    <w:rsid w:val="006A46FE"/>
    <w:rsid w:val="006B0BA2"/>
    <w:rsid w:val="006B0CB2"/>
    <w:rsid w:val="006B253B"/>
    <w:rsid w:val="006B42A8"/>
    <w:rsid w:val="006C070E"/>
    <w:rsid w:val="006C0A48"/>
    <w:rsid w:val="006C1408"/>
    <w:rsid w:val="006C1BA3"/>
    <w:rsid w:val="006C2CD2"/>
    <w:rsid w:val="006C5CF7"/>
    <w:rsid w:val="006C6A71"/>
    <w:rsid w:val="006D04F6"/>
    <w:rsid w:val="006D1F2D"/>
    <w:rsid w:val="006D410E"/>
    <w:rsid w:val="006D4B42"/>
    <w:rsid w:val="006E0408"/>
    <w:rsid w:val="006E0E33"/>
    <w:rsid w:val="006E19C4"/>
    <w:rsid w:val="006E1E2A"/>
    <w:rsid w:val="006E3E10"/>
    <w:rsid w:val="006F2E7C"/>
    <w:rsid w:val="006F5ED0"/>
    <w:rsid w:val="00701001"/>
    <w:rsid w:val="00704DA2"/>
    <w:rsid w:val="007068EF"/>
    <w:rsid w:val="007078B9"/>
    <w:rsid w:val="00711A4F"/>
    <w:rsid w:val="00714DF1"/>
    <w:rsid w:val="00720C3F"/>
    <w:rsid w:val="00725206"/>
    <w:rsid w:val="007253E0"/>
    <w:rsid w:val="007279C1"/>
    <w:rsid w:val="00727DAC"/>
    <w:rsid w:val="007308E0"/>
    <w:rsid w:val="00730F27"/>
    <w:rsid w:val="00731E36"/>
    <w:rsid w:val="0073241C"/>
    <w:rsid w:val="00733B63"/>
    <w:rsid w:val="00745258"/>
    <w:rsid w:val="0074693A"/>
    <w:rsid w:val="00746F35"/>
    <w:rsid w:val="00751A98"/>
    <w:rsid w:val="0075217F"/>
    <w:rsid w:val="007606A5"/>
    <w:rsid w:val="00762EE7"/>
    <w:rsid w:val="00764D7B"/>
    <w:rsid w:val="0076751F"/>
    <w:rsid w:val="00783D21"/>
    <w:rsid w:val="00784102"/>
    <w:rsid w:val="00785E8C"/>
    <w:rsid w:val="00787109"/>
    <w:rsid w:val="00787E61"/>
    <w:rsid w:val="00791A0B"/>
    <w:rsid w:val="007928FB"/>
    <w:rsid w:val="00795BEF"/>
    <w:rsid w:val="00796B7D"/>
    <w:rsid w:val="00797B01"/>
    <w:rsid w:val="007B00DA"/>
    <w:rsid w:val="007B2435"/>
    <w:rsid w:val="007B6476"/>
    <w:rsid w:val="007B7B92"/>
    <w:rsid w:val="007C4273"/>
    <w:rsid w:val="007C4D31"/>
    <w:rsid w:val="007C56B3"/>
    <w:rsid w:val="007C66EE"/>
    <w:rsid w:val="007D46D7"/>
    <w:rsid w:val="007D51D6"/>
    <w:rsid w:val="007D561B"/>
    <w:rsid w:val="007D5C71"/>
    <w:rsid w:val="007D5DD4"/>
    <w:rsid w:val="007F12EF"/>
    <w:rsid w:val="007F3093"/>
    <w:rsid w:val="007F763E"/>
    <w:rsid w:val="00804C0D"/>
    <w:rsid w:val="00817825"/>
    <w:rsid w:val="008223AD"/>
    <w:rsid w:val="00822FD4"/>
    <w:rsid w:val="00824388"/>
    <w:rsid w:val="0082470C"/>
    <w:rsid w:val="008248D0"/>
    <w:rsid w:val="00831919"/>
    <w:rsid w:val="00834311"/>
    <w:rsid w:val="00834544"/>
    <w:rsid w:val="00834F32"/>
    <w:rsid w:val="0083625B"/>
    <w:rsid w:val="008372AA"/>
    <w:rsid w:val="00844179"/>
    <w:rsid w:val="0084496F"/>
    <w:rsid w:val="0084710C"/>
    <w:rsid w:val="008524E4"/>
    <w:rsid w:val="008537DA"/>
    <w:rsid w:val="008568D3"/>
    <w:rsid w:val="00862416"/>
    <w:rsid w:val="00862DEE"/>
    <w:rsid w:val="008635CD"/>
    <w:rsid w:val="00865F53"/>
    <w:rsid w:val="00872A39"/>
    <w:rsid w:val="00875501"/>
    <w:rsid w:val="00877FE9"/>
    <w:rsid w:val="00880E6E"/>
    <w:rsid w:val="008812C2"/>
    <w:rsid w:val="00881388"/>
    <w:rsid w:val="00884D04"/>
    <w:rsid w:val="008928DC"/>
    <w:rsid w:val="00896863"/>
    <w:rsid w:val="008A18ED"/>
    <w:rsid w:val="008A1C56"/>
    <w:rsid w:val="008A385C"/>
    <w:rsid w:val="008A55A1"/>
    <w:rsid w:val="008A79F0"/>
    <w:rsid w:val="008B19B5"/>
    <w:rsid w:val="008B3FC6"/>
    <w:rsid w:val="008B5339"/>
    <w:rsid w:val="008B69A8"/>
    <w:rsid w:val="008C43AD"/>
    <w:rsid w:val="008C4BC7"/>
    <w:rsid w:val="008C5451"/>
    <w:rsid w:val="008D1CB2"/>
    <w:rsid w:val="008D2DED"/>
    <w:rsid w:val="008D37B7"/>
    <w:rsid w:val="008D537B"/>
    <w:rsid w:val="008E2B18"/>
    <w:rsid w:val="008F0AAB"/>
    <w:rsid w:val="008F43C9"/>
    <w:rsid w:val="008F45EC"/>
    <w:rsid w:val="008F46DF"/>
    <w:rsid w:val="008F586A"/>
    <w:rsid w:val="008F66C9"/>
    <w:rsid w:val="008F6D8B"/>
    <w:rsid w:val="0090384B"/>
    <w:rsid w:val="00906CE0"/>
    <w:rsid w:val="0090734C"/>
    <w:rsid w:val="00913DDB"/>
    <w:rsid w:val="00914974"/>
    <w:rsid w:val="00914D8E"/>
    <w:rsid w:val="00917CAB"/>
    <w:rsid w:val="00920261"/>
    <w:rsid w:val="00920D92"/>
    <w:rsid w:val="0092114F"/>
    <w:rsid w:val="00926B1F"/>
    <w:rsid w:val="00927D53"/>
    <w:rsid w:val="00933658"/>
    <w:rsid w:val="009354D7"/>
    <w:rsid w:val="0093778C"/>
    <w:rsid w:val="00942F85"/>
    <w:rsid w:val="00943D43"/>
    <w:rsid w:val="00946EFB"/>
    <w:rsid w:val="00950ADF"/>
    <w:rsid w:val="00954BB0"/>
    <w:rsid w:val="00961234"/>
    <w:rsid w:val="00962014"/>
    <w:rsid w:val="00964A3B"/>
    <w:rsid w:val="009655CB"/>
    <w:rsid w:val="0097027F"/>
    <w:rsid w:val="00970B0C"/>
    <w:rsid w:val="00971550"/>
    <w:rsid w:val="00984D37"/>
    <w:rsid w:val="00987636"/>
    <w:rsid w:val="00990DFB"/>
    <w:rsid w:val="0099199B"/>
    <w:rsid w:val="00992889"/>
    <w:rsid w:val="00997B59"/>
    <w:rsid w:val="009A7FC5"/>
    <w:rsid w:val="009B1B57"/>
    <w:rsid w:val="009B35C3"/>
    <w:rsid w:val="009B48F5"/>
    <w:rsid w:val="009B4EFD"/>
    <w:rsid w:val="009B7282"/>
    <w:rsid w:val="009C3899"/>
    <w:rsid w:val="009C6318"/>
    <w:rsid w:val="009C6F0B"/>
    <w:rsid w:val="009D15E5"/>
    <w:rsid w:val="009D230C"/>
    <w:rsid w:val="009D2884"/>
    <w:rsid w:val="009D3878"/>
    <w:rsid w:val="009D4D66"/>
    <w:rsid w:val="009E2CAA"/>
    <w:rsid w:val="009E31A3"/>
    <w:rsid w:val="009E581F"/>
    <w:rsid w:val="009E6570"/>
    <w:rsid w:val="009E7811"/>
    <w:rsid w:val="009F196D"/>
    <w:rsid w:val="009F78A4"/>
    <w:rsid w:val="00A00A15"/>
    <w:rsid w:val="00A039B8"/>
    <w:rsid w:val="00A1232B"/>
    <w:rsid w:val="00A169A8"/>
    <w:rsid w:val="00A25694"/>
    <w:rsid w:val="00A33104"/>
    <w:rsid w:val="00A60FBE"/>
    <w:rsid w:val="00A6380E"/>
    <w:rsid w:val="00A64812"/>
    <w:rsid w:val="00A7313F"/>
    <w:rsid w:val="00A75F1A"/>
    <w:rsid w:val="00A770F3"/>
    <w:rsid w:val="00A83E64"/>
    <w:rsid w:val="00A9650A"/>
    <w:rsid w:val="00A97F4C"/>
    <w:rsid w:val="00AA6630"/>
    <w:rsid w:val="00AB10C6"/>
    <w:rsid w:val="00AB76ED"/>
    <w:rsid w:val="00AB76FC"/>
    <w:rsid w:val="00AC150D"/>
    <w:rsid w:val="00AC4E49"/>
    <w:rsid w:val="00AC5F5E"/>
    <w:rsid w:val="00AD056B"/>
    <w:rsid w:val="00AD3D8B"/>
    <w:rsid w:val="00AD6C85"/>
    <w:rsid w:val="00AE1EE3"/>
    <w:rsid w:val="00AE2A47"/>
    <w:rsid w:val="00AE2C0E"/>
    <w:rsid w:val="00AE42C5"/>
    <w:rsid w:val="00AF1D70"/>
    <w:rsid w:val="00AF2863"/>
    <w:rsid w:val="00AF291C"/>
    <w:rsid w:val="00AF2AA6"/>
    <w:rsid w:val="00AF36BF"/>
    <w:rsid w:val="00AF5CA2"/>
    <w:rsid w:val="00B07349"/>
    <w:rsid w:val="00B10B2F"/>
    <w:rsid w:val="00B174BA"/>
    <w:rsid w:val="00B24D3D"/>
    <w:rsid w:val="00B27F47"/>
    <w:rsid w:val="00B30EE4"/>
    <w:rsid w:val="00B322C5"/>
    <w:rsid w:val="00B32E02"/>
    <w:rsid w:val="00B338FE"/>
    <w:rsid w:val="00B346EF"/>
    <w:rsid w:val="00B3555F"/>
    <w:rsid w:val="00B372B4"/>
    <w:rsid w:val="00B4033B"/>
    <w:rsid w:val="00B403F0"/>
    <w:rsid w:val="00B47F83"/>
    <w:rsid w:val="00B50CDD"/>
    <w:rsid w:val="00B50D85"/>
    <w:rsid w:val="00B5415A"/>
    <w:rsid w:val="00B54F69"/>
    <w:rsid w:val="00B6124F"/>
    <w:rsid w:val="00B63E80"/>
    <w:rsid w:val="00B6444E"/>
    <w:rsid w:val="00B65FF0"/>
    <w:rsid w:val="00B85B41"/>
    <w:rsid w:val="00B909E0"/>
    <w:rsid w:val="00B91B24"/>
    <w:rsid w:val="00B9205C"/>
    <w:rsid w:val="00B93DD8"/>
    <w:rsid w:val="00B971EE"/>
    <w:rsid w:val="00BA0113"/>
    <w:rsid w:val="00BA49EE"/>
    <w:rsid w:val="00BA503D"/>
    <w:rsid w:val="00BB10E7"/>
    <w:rsid w:val="00BB203D"/>
    <w:rsid w:val="00BB2609"/>
    <w:rsid w:val="00BB5536"/>
    <w:rsid w:val="00BC11F6"/>
    <w:rsid w:val="00BC518B"/>
    <w:rsid w:val="00BD230A"/>
    <w:rsid w:val="00BD39CB"/>
    <w:rsid w:val="00BD4221"/>
    <w:rsid w:val="00BD7FE1"/>
    <w:rsid w:val="00BE350C"/>
    <w:rsid w:val="00BE4EB0"/>
    <w:rsid w:val="00BE5744"/>
    <w:rsid w:val="00BE5C86"/>
    <w:rsid w:val="00BF1C37"/>
    <w:rsid w:val="00BF638E"/>
    <w:rsid w:val="00C01EB9"/>
    <w:rsid w:val="00C0210A"/>
    <w:rsid w:val="00C0597F"/>
    <w:rsid w:val="00C15120"/>
    <w:rsid w:val="00C165FB"/>
    <w:rsid w:val="00C173DC"/>
    <w:rsid w:val="00C22737"/>
    <w:rsid w:val="00C2361B"/>
    <w:rsid w:val="00C26970"/>
    <w:rsid w:val="00C276F6"/>
    <w:rsid w:val="00C32AFB"/>
    <w:rsid w:val="00C330AC"/>
    <w:rsid w:val="00C34D61"/>
    <w:rsid w:val="00C3576B"/>
    <w:rsid w:val="00C36EB5"/>
    <w:rsid w:val="00C604A2"/>
    <w:rsid w:val="00C61874"/>
    <w:rsid w:val="00C6282B"/>
    <w:rsid w:val="00C653CB"/>
    <w:rsid w:val="00C660DF"/>
    <w:rsid w:val="00C66304"/>
    <w:rsid w:val="00C752F0"/>
    <w:rsid w:val="00C76838"/>
    <w:rsid w:val="00C830A7"/>
    <w:rsid w:val="00C85AB9"/>
    <w:rsid w:val="00C86B2B"/>
    <w:rsid w:val="00C8781E"/>
    <w:rsid w:val="00C90F3E"/>
    <w:rsid w:val="00C95CBC"/>
    <w:rsid w:val="00CA5578"/>
    <w:rsid w:val="00CA5AEE"/>
    <w:rsid w:val="00CA7486"/>
    <w:rsid w:val="00CB1057"/>
    <w:rsid w:val="00CB5531"/>
    <w:rsid w:val="00CB5536"/>
    <w:rsid w:val="00CB5EDD"/>
    <w:rsid w:val="00CB6C9C"/>
    <w:rsid w:val="00CC0B1D"/>
    <w:rsid w:val="00CC1BC3"/>
    <w:rsid w:val="00CC35C2"/>
    <w:rsid w:val="00CC40AE"/>
    <w:rsid w:val="00CD05C8"/>
    <w:rsid w:val="00CD27B1"/>
    <w:rsid w:val="00CD7622"/>
    <w:rsid w:val="00CE027D"/>
    <w:rsid w:val="00CE47BC"/>
    <w:rsid w:val="00CF1EBB"/>
    <w:rsid w:val="00CF5E99"/>
    <w:rsid w:val="00CF7C1A"/>
    <w:rsid w:val="00D00701"/>
    <w:rsid w:val="00D01934"/>
    <w:rsid w:val="00D0539D"/>
    <w:rsid w:val="00D05D3A"/>
    <w:rsid w:val="00D0605D"/>
    <w:rsid w:val="00D11430"/>
    <w:rsid w:val="00D11612"/>
    <w:rsid w:val="00D11E6C"/>
    <w:rsid w:val="00D12017"/>
    <w:rsid w:val="00D16073"/>
    <w:rsid w:val="00D227B2"/>
    <w:rsid w:val="00D328B5"/>
    <w:rsid w:val="00D330F8"/>
    <w:rsid w:val="00D3392C"/>
    <w:rsid w:val="00D345B5"/>
    <w:rsid w:val="00D40A04"/>
    <w:rsid w:val="00D47BBE"/>
    <w:rsid w:val="00D5249B"/>
    <w:rsid w:val="00D52A01"/>
    <w:rsid w:val="00D53C9E"/>
    <w:rsid w:val="00D57CDC"/>
    <w:rsid w:val="00D633B3"/>
    <w:rsid w:val="00D65F41"/>
    <w:rsid w:val="00D72241"/>
    <w:rsid w:val="00D73620"/>
    <w:rsid w:val="00D75E74"/>
    <w:rsid w:val="00D8037C"/>
    <w:rsid w:val="00D82ED7"/>
    <w:rsid w:val="00D93AA2"/>
    <w:rsid w:val="00D94568"/>
    <w:rsid w:val="00DA1E1D"/>
    <w:rsid w:val="00DA6BA9"/>
    <w:rsid w:val="00DA77B0"/>
    <w:rsid w:val="00DB2124"/>
    <w:rsid w:val="00DB76BB"/>
    <w:rsid w:val="00DC0424"/>
    <w:rsid w:val="00DC6112"/>
    <w:rsid w:val="00DD215E"/>
    <w:rsid w:val="00DD2722"/>
    <w:rsid w:val="00DD3F2D"/>
    <w:rsid w:val="00DD57D8"/>
    <w:rsid w:val="00DD6FA2"/>
    <w:rsid w:val="00DD76A1"/>
    <w:rsid w:val="00DD7BA0"/>
    <w:rsid w:val="00DD7C2F"/>
    <w:rsid w:val="00DE3DEC"/>
    <w:rsid w:val="00DE52C1"/>
    <w:rsid w:val="00DF1C74"/>
    <w:rsid w:val="00DF57A8"/>
    <w:rsid w:val="00DF6DB4"/>
    <w:rsid w:val="00DF7AFF"/>
    <w:rsid w:val="00E007D5"/>
    <w:rsid w:val="00E00F33"/>
    <w:rsid w:val="00E16231"/>
    <w:rsid w:val="00E17DAD"/>
    <w:rsid w:val="00E34934"/>
    <w:rsid w:val="00E375A8"/>
    <w:rsid w:val="00E41137"/>
    <w:rsid w:val="00E42703"/>
    <w:rsid w:val="00E43C40"/>
    <w:rsid w:val="00E43D7D"/>
    <w:rsid w:val="00E522DA"/>
    <w:rsid w:val="00E52AB9"/>
    <w:rsid w:val="00E52D4E"/>
    <w:rsid w:val="00E53218"/>
    <w:rsid w:val="00E55658"/>
    <w:rsid w:val="00E56DDB"/>
    <w:rsid w:val="00E6046E"/>
    <w:rsid w:val="00E62C3F"/>
    <w:rsid w:val="00E630B9"/>
    <w:rsid w:val="00E67FE4"/>
    <w:rsid w:val="00E72F01"/>
    <w:rsid w:val="00E73D63"/>
    <w:rsid w:val="00E76C40"/>
    <w:rsid w:val="00E80521"/>
    <w:rsid w:val="00E849FB"/>
    <w:rsid w:val="00E90B3C"/>
    <w:rsid w:val="00E95AB8"/>
    <w:rsid w:val="00EA2B70"/>
    <w:rsid w:val="00EA458C"/>
    <w:rsid w:val="00EA6A62"/>
    <w:rsid w:val="00EA6F14"/>
    <w:rsid w:val="00EB1719"/>
    <w:rsid w:val="00EB47C1"/>
    <w:rsid w:val="00EB6EC7"/>
    <w:rsid w:val="00ED0C5B"/>
    <w:rsid w:val="00ED20E2"/>
    <w:rsid w:val="00ED350C"/>
    <w:rsid w:val="00ED6608"/>
    <w:rsid w:val="00ED6AAB"/>
    <w:rsid w:val="00EE6EA2"/>
    <w:rsid w:val="00EE7374"/>
    <w:rsid w:val="00EE7DA1"/>
    <w:rsid w:val="00EF1CEB"/>
    <w:rsid w:val="00EF61B7"/>
    <w:rsid w:val="00F011FD"/>
    <w:rsid w:val="00F0596B"/>
    <w:rsid w:val="00F113E6"/>
    <w:rsid w:val="00F1231B"/>
    <w:rsid w:val="00F1274A"/>
    <w:rsid w:val="00F26AD3"/>
    <w:rsid w:val="00F26D91"/>
    <w:rsid w:val="00F318F4"/>
    <w:rsid w:val="00F3248A"/>
    <w:rsid w:val="00F33749"/>
    <w:rsid w:val="00F35F74"/>
    <w:rsid w:val="00F4212B"/>
    <w:rsid w:val="00F437D1"/>
    <w:rsid w:val="00F4783E"/>
    <w:rsid w:val="00F50DEF"/>
    <w:rsid w:val="00F54A7C"/>
    <w:rsid w:val="00F550C4"/>
    <w:rsid w:val="00F554E4"/>
    <w:rsid w:val="00F55858"/>
    <w:rsid w:val="00F55E9F"/>
    <w:rsid w:val="00F5699D"/>
    <w:rsid w:val="00F5771B"/>
    <w:rsid w:val="00F60506"/>
    <w:rsid w:val="00F64998"/>
    <w:rsid w:val="00F701E2"/>
    <w:rsid w:val="00F74D7E"/>
    <w:rsid w:val="00F81A06"/>
    <w:rsid w:val="00F81E5A"/>
    <w:rsid w:val="00F84B34"/>
    <w:rsid w:val="00F84F25"/>
    <w:rsid w:val="00F97C42"/>
    <w:rsid w:val="00FA015C"/>
    <w:rsid w:val="00FA74A3"/>
    <w:rsid w:val="00FB29BE"/>
    <w:rsid w:val="00FB6B7A"/>
    <w:rsid w:val="00FB7A33"/>
    <w:rsid w:val="00FD1AF2"/>
    <w:rsid w:val="00FD56CC"/>
    <w:rsid w:val="00FE2F40"/>
    <w:rsid w:val="00FE4A05"/>
    <w:rsid w:val="00FF0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 w:type="character" w:customStyle="1" w:styleId="pt-post-detailthumb">
    <w:name w:val="pt-post-detail__thumb"/>
    <w:basedOn w:val="DefaultParagraphFont"/>
    <w:rsid w:val="000109DD"/>
  </w:style>
  <w:style w:type="character" w:customStyle="1" w:styleId="pt-post-detailinc">
    <w:name w:val="pt-post-detail__inc"/>
    <w:basedOn w:val="DefaultParagraphFont"/>
    <w:rsid w:val="000109DD"/>
  </w:style>
  <w:style w:type="character" w:customStyle="1" w:styleId="pt-post-detailseparator">
    <w:name w:val="pt-post-detail__separator"/>
    <w:basedOn w:val="DefaultParagraphFont"/>
    <w:rsid w:val="000109DD"/>
  </w:style>
  <w:style w:type="character" w:customStyle="1" w:styleId="pt-post-detaildec">
    <w:name w:val="pt-post-detail__dec"/>
    <w:basedOn w:val="DefaultParagraphFont"/>
    <w:rsid w:val="000109DD"/>
  </w:style>
  <w:style w:type="character" w:customStyle="1" w:styleId="pt-post-detailfnt">
    <w:name w:val="pt-post-detail__fnt"/>
    <w:basedOn w:val="DefaultParagraphFont"/>
    <w:rsid w:val="000109DD"/>
  </w:style>
  <w:style w:type="character" w:customStyle="1" w:styleId="pt-post-detaila">
    <w:name w:val="pt-post-detail__a"/>
    <w:basedOn w:val="DefaultParagraphFont"/>
    <w:rsid w:val="000109DD"/>
  </w:style>
  <w:style w:type="paragraph" w:customStyle="1" w:styleId="pt-post-detailpv">
    <w:name w:val="pt-post-detail__pv"/>
    <w:basedOn w:val="Normal"/>
    <w:rsid w:val="00010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44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apo">
    <w:name w:val="article-sapo"/>
    <w:basedOn w:val="Normal"/>
    <w:rsid w:val="00604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34165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1">
          <w:marLeft w:val="0"/>
          <w:marRight w:val="0"/>
          <w:marTop w:val="0"/>
          <w:marBottom w:val="0"/>
          <w:divBdr>
            <w:top w:val="none" w:sz="0" w:space="0" w:color="auto"/>
            <w:left w:val="none" w:sz="0" w:space="0" w:color="auto"/>
            <w:bottom w:val="none" w:sz="0" w:space="0" w:color="auto"/>
            <w:right w:val="none" w:sz="0" w:space="0" w:color="auto"/>
          </w:divBdr>
        </w:div>
        <w:div w:id="125129654">
          <w:marLeft w:val="0"/>
          <w:marRight w:val="0"/>
          <w:marTop w:val="0"/>
          <w:marBottom w:val="0"/>
          <w:divBdr>
            <w:top w:val="none" w:sz="0" w:space="0" w:color="auto"/>
            <w:left w:val="none" w:sz="0" w:space="0" w:color="auto"/>
            <w:bottom w:val="none" w:sz="0" w:space="0" w:color="auto"/>
            <w:right w:val="none" w:sz="0" w:space="0" w:color="auto"/>
          </w:divBdr>
          <w:divsChild>
            <w:div w:id="805044945">
              <w:marLeft w:val="0"/>
              <w:marRight w:val="0"/>
              <w:marTop w:val="0"/>
              <w:marBottom w:val="240"/>
              <w:divBdr>
                <w:top w:val="none" w:sz="0" w:space="0" w:color="auto"/>
                <w:left w:val="none" w:sz="0" w:space="0" w:color="auto"/>
                <w:bottom w:val="none" w:sz="0" w:space="0" w:color="auto"/>
                <w:right w:val="none" w:sz="0" w:space="0" w:color="auto"/>
              </w:divBdr>
            </w:div>
            <w:div w:id="574630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161043084">
      <w:bodyDiv w:val="1"/>
      <w:marLeft w:val="0"/>
      <w:marRight w:val="0"/>
      <w:marTop w:val="0"/>
      <w:marBottom w:val="0"/>
      <w:divBdr>
        <w:top w:val="none" w:sz="0" w:space="0" w:color="auto"/>
        <w:left w:val="none" w:sz="0" w:space="0" w:color="auto"/>
        <w:bottom w:val="none" w:sz="0" w:space="0" w:color="auto"/>
        <w:right w:val="none" w:sz="0" w:space="0" w:color="auto"/>
      </w:divBdr>
    </w:div>
    <w:div w:id="271864187">
      <w:bodyDiv w:val="1"/>
      <w:marLeft w:val="0"/>
      <w:marRight w:val="0"/>
      <w:marTop w:val="0"/>
      <w:marBottom w:val="0"/>
      <w:divBdr>
        <w:top w:val="none" w:sz="0" w:space="0" w:color="auto"/>
        <w:left w:val="none" w:sz="0" w:space="0" w:color="auto"/>
        <w:bottom w:val="none" w:sz="0" w:space="0" w:color="auto"/>
        <w:right w:val="none" w:sz="0" w:space="0" w:color="auto"/>
      </w:divBdr>
    </w:div>
    <w:div w:id="272321939">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sChild>
        <w:div w:id="561840939">
          <w:marLeft w:val="0"/>
          <w:marRight w:val="0"/>
          <w:marTop w:val="0"/>
          <w:marBottom w:val="0"/>
          <w:divBdr>
            <w:top w:val="none" w:sz="0" w:space="0" w:color="auto"/>
            <w:left w:val="none" w:sz="0" w:space="0" w:color="auto"/>
            <w:bottom w:val="none" w:sz="0" w:space="0" w:color="auto"/>
            <w:right w:val="none" w:sz="0" w:space="0" w:color="auto"/>
          </w:divBdr>
        </w:div>
      </w:divsChild>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372464175">
      <w:bodyDiv w:val="1"/>
      <w:marLeft w:val="0"/>
      <w:marRight w:val="0"/>
      <w:marTop w:val="0"/>
      <w:marBottom w:val="0"/>
      <w:divBdr>
        <w:top w:val="none" w:sz="0" w:space="0" w:color="auto"/>
        <w:left w:val="none" w:sz="0" w:space="0" w:color="auto"/>
        <w:bottom w:val="none" w:sz="0" w:space="0" w:color="auto"/>
        <w:right w:val="none" w:sz="0" w:space="0" w:color="auto"/>
      </w:divBdr>
    </w:div>
    <w:div w:id="419984840">
      <w:bodyDiv w:val="1"/>
      <w:marLeft w:val="0"/>
      <w:marRight w:val="0"/>
      <w:marTop w:val="0"/>
      <w:marBottom w:val="0"/>
      <w:divBdr>
        <w:top w:val="none" w:sz="0" w:space="0" w:color="auto"/>
        <w:left w:val="none" w:sz="0" w:space="0" w:color="auto"/>
        <w:bottom w:val="none" w:sz="0" w:space="0" w:color="auto"/>
        <w:right w:val="none" w:sz="0" w:space="0" w:color="auto"/>
      </w:divBdr>
    </w:div>
    <w:div w:id="441610325">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33366568">
      <w:bodyDiv w:val="1"/>
      <w:marLeft w:val="0"/>
      <w:marRight w:val="0"/>
      <w:marTop w:val="0"/>
      <w:marBottom w:val="0"/>
      <w:divBdr>
        <w:top w:val="none" w:sz="0" w:space="0" w:color="auto"/>
        <w:left w:val="none" w:sz="0" w:space="0" w:color="auto"/>
        <w:bottom w:val="none" w:sz="0" w:space="0" w:color="auto"/>
        <w:right w:val="none" w:sz="0" w:space="0" w:color="auto"/>
      </w:divBdr>
    </w:div>
    <w:div w:id="635332521">
      <w:bodyDiv w:val="1"/>
      <w:marLeft w:val="0"/>
      <w:marRight w:val="0"/>
      <w:marTop w:val="0"/>
      <w:marBottom w:val="0"/>
      <w:divBdr>
        <w:top w:val="none" w:sz="0" w:space="0" w:color="auto"/>
        <w:left w:val="none" w:sz="0" w:space="0" w:color="auto"/>
        <w:bottom w:val="none" w:sz="0" w:space="0" w:color="auto"/>
        <w:right w:val="none" w:sz="0" w:space="0" w:color="auto"/>
      </w:divBdr>
      <w:divsChild>
        <w:div w:id="1562253564">
          <w:marLeft w:val="0"/>
          <w:marRight w:val="0"/>
          <w:marTop w:val="0"/>
          <w:marBottom w:val="0"/>
          <w:divBdr>
            <w:top w:val="none" w:sz="0" w:space="0" w:color="auto"/>
            <w:left w:val="none" w:sz="0" w:space="0" w:color="auto"/>
            <w:bottom w:val="none" w:sz="0" w:space="0" w:color="auto"/>
            <w:right w:val="none" w:sz="0" w:space="0" w:color="auto"/>
          </w:divBdr>
        </w:div>
        <w:div w:id="26613893">
          <w:marLeft w:val="0"/>
          <w:marRight w:val="0"/>
          <w:marTop w:val="0"/>
          <w:marBottom w:val="0"/>
          <w:divBdr>
            <w:top w:val="none" w:sz="0" w:space="0" w:color="auto"/>
            <w:left w:val="none" w:sz="0" w:space="0" w:color="auto"/>
            <w:bottom w:val="none" w:sz="0" w:space="0" w:color="auto"/>
            <w:right w:val="none" w:sz="0" w:space="0" w:color="auto"/>
          </w:divBdr>
        </w:div>
      </w:divsChild>
    </w:div>
    <w:div w:id="643318548">
      <w:bodyDiv w:val="1"/>
      <w:marLeft w:val="0"/>
      <w:marRight w:val="0"/>
      <w:marTop w:val="0"/>
      <w:marBottom w:val="0"/>
      <w:divBdr>
        <w:top w:val="none" w:sz="0" w:space="0" w:color="auto"/>
        <w:left w:val="none" w:sz="0" w:space="0" w:color="auto"/>
        <w:bottom w:val="none" w:sz="0" w:space="0" w:color="auto"/>
        <w:right w:val="none" w:sz="0" w:space="0" w:color="auto"/>
      </w:divBdr>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85291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6469">
          <w:marLeft w:val="0"/>
          <w:marRight w:val="0"/>
          <w:marTop w:val="0"/>
          <w:marBottom w:val="0"/>
          <w:divBdr>
            <w:top w:val="none" w:sz="0" w:space="0" w:color="auto"/>
            <w:left w:val="none" w:sz="0" w:space="0" w:color="auto"/>
            <w:bottom w:val="none" w:sz="0" w:space="0" w:color="auto"/>
            <w:right w:val="none" w:sz="0" w:space="0" w:color="auto"/>
          </w:divBdr>
        </w:div>
      </w:divsChild>
    </w:div>
    <w:div w:id="855654808">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13203273">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039740339">
      <w:bodyDiv w:val="1"/>
      <w:marLeft w:val="0"/>
      <w:marRight w:val="0"/>
      <w:marTop w:val="0"/>
      <w:marBottom w:val="0"/>
      <w:divBdr>
        <w:top w:val="none" w:sz="0" w:space="0" w:color="auto"/>
        <w:left w:val="none" w:sz="0" w:space="0" w:color="auto"/>
        <w:bottom w:val="none" w:sz="0" w:space="0" w:color="auto"/>
        <w:right w:val="none" w:sz="0" w:space="0" w:color="auto"/>
      </w:divBdr>
      <w:divsChild>
        <w:div w:id="1904679654">
          <w:marLeft w:val="0"/>
          <w:marRight w:val="0"/>
          <w:marTop w:val="0"/>
          <w:marBottom w:val="250"/>
          <w:divBdr>
            <w:top w:val="none" w:sz="0" w:space="0" w:color="auto"/>
            <w:left w:val="none" w:sz="0" w:space="0" w:color="auto"/>
            <w:bottom w:val="none" w:sz="0" w:space="0" w:color="auto"/>
            <w:right w:val="none" w:sz="0" w:space="0" w:color="auto"/>
          </w:divBdr>
          <w:divsChild>
            <w:div w:id="165678491">
              <w:marLeft w:val="-75"/>
              <w:marRight w:val="-75"/>
              <w:marTop w:val="0"/>
              <w:marBottom w:val="0"/>
              <w:divBdr>
                <w:top w:val="none" w:sz="0" w:space="0" w:color="auto"/>
                <w:left w:val="none" w:sz="0" w:space="0" w:color="auto"/>
                <w:bottom w:val="none" w:sz="0" w:space="0" w:color="auto"/>
                <w:right w:val="none" w:sz="0" w:space="0" w:color="auto"/>
              </w:divBdr>
              <w:divsChild>
                <w:div w:id="366570933">
                  <w:marLeft w:val="0"/>
                  <w:marRight w:val="0"/>
                  <w:marTop w:val="0"/>
                  <w:marBottom w:val="0"/>
                  <w:divBdr>
                    <w:top w:val="none" w:sz="0" w:space="0" w:color="auto"/>
                    <w:left w:val="none" w:sz="0" w:space="0" w:color="auto"/>
                    <w:bottom w:val="none" w:sz="0" w:space="0" w:color="auto"/>
                    <w:right w:val="none" w:sz="0" w:space="0" w:color="auto"/>
                  </w:divBdr>
                  <w:divsChild>
                    <w:div w:id="1540123169">
                      <w:marLeft w:val="0"/>
                      <w:marRight w:val="0"/>
                      <w:marTop w:val="0"/>
                      <w:marBottom w:val="0"/>
                      <w:divBdr>
                        <w:top w:val="none" w:sz="0" w:space="0" w:color="auto"/>
                        <w:left w:val="none" w:sz="0" w:space="0" w:color="auto"/>
                        <w:bottom w:val="none" w:sz="0" w:space="0" w:color="auto"/>
                        <w:right w:val="none" w:sz="0" w:space="0" w:color="auto"/>
                      </w:divBdr>
                    </w:div>
                  </w:divsChild>
                </w:div>
                <w:div w:id="1847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16">
          <w:marLeft w:val="0"/>
          <w:marRight w:val="0"/>
          <w:marTop w:val="0"/>
          <w:marBottom w:val="0"/>
          <w:divBdr>
            <w:top w:val="none" w:sz="0" w:space="0" w:color="auto"/>
            <w:left w:val="none" w:sz="0" w:space="0" w:color="auto"/>
            <w:bottom w:val="none" w:sz="0" w:space="0" w:color="auto"/>
            <w:right w:val="none" w:sz="0" w:space="0" w:color="auto"/>
          </w:divBdr>
        </w:div>
      </w:divsChild>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180125709">
      <w:bodyDiv w:val="1"/>
      <w:marLeft w:val="0"/>
      <w:marRight w:val="0"/>
      <w:marTop w:val="0"/>
      <w:marBottom w:val="0"/>
      <w:divBdr>
        <w:top w:val="none" w:sz="0" w:space="0" w:color="auto"/>
        <w:left w:val="none" w:sz="0" w:space="0" w:color="auto"/>
        <w:bottom w:val="none" w:sz="0" w:space="0" w:color="auto"/>
        <w:right w:val="none" w:sz="0" w:space="0" w:color="auto"/>
      </w:divBdr>
    </w:div>
    <w:div w:id="1185555533">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1924683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4198867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261254021">
      <w:bodyDiv w:val="1"/>
      <w:marLeft w:val="0"/>
      <w:marRight w:val="0"/>
      <w:marTop w:val="0"/>
      <w:marBottom w:val="0"/>
      <w:divBdr>
        <w:top w:val="none" w:sz="0" w:space="0" w:color="auto"/>
        <w:left w:val="none" w:sz="0" w:space="0" w:color="auto"/>
        <w:bottom w:val="none" w:sz="0" w:space="0" w:color="auto"/>
        <w:right w:val="none" w:sz="0" w:space="0" w:color="auto"/>
      </w:divBdr>
      <w:divsChild>
        <w:div w:id="1766152886">
          <w:marLeft w:val="0"/>
          <w:marRight w:val="0"/>
          <w:marTop w:val="0"/>
          <w:marBottom w:val="0"/>
          <w:divBdr>
            <w:top w:val="none" w:sz="0" w:space="0" w:color="auto"/>
            <w:left w:val="none" w:sz="0" w:space="0" w:color="auto"/>
            <w:bottom w:val="none" w:sz="0" w:space="0" w:color="auto"/>
            <w:right w:val="none" w:sz="0" w:space="0" w:color="auto"/>
          </w:divBdr>
        </w:div>
        <w:div w:id="1928614352">
          <w:marLeft w:val="0"/>
          <w:marRight w:val="0"/>
          <w:marTop w:val="0"/>
          <w:marBottom w:val="0"/>
          <w:divBdr>
            <w:top w:val="none" w:sz="0" w:space="0" w:color="auto"/>
            <w:left w:val="none" w:sz="0" w:space="0" w:color="auto"/>
            <w:bottom w:val="none" w:sz="0" w:space="0" w:color="auto"/>
            <w:right w:val="none" w:sz="0" w:space="0" w:color="auto"/>
          </w:divBdr>
          <w:divsChild>
            <w:div w:id="211582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3488600">
      <w:bodyDiv w:val="1"/>
      <w:marLeft w:val="0"/>
      <w:marRight w:val="0"/>
      <w:marTop w:val="0"/>
      <w:marBottom w:val="0"/>
      <w:divBdr>
        <w:top w:val="none" w:sz="0" w:space="0" w:color="auto"/>
        <w:left w:val="none" w:sz="0" w:space="0" w:color="auto"/>
        <w:bottom w:val="none" w:sz="0" w:space="0" w:color="auto"/>
        <w:right w:val="none" w:sz="0" w:space="0" w:color="auto"/>
      </w:divBdr>
    </w:div>
    <w:div w:id="1285578080">
      <w:bodyDiv w:val="1"/>
      <w:marLeft w:val="0"/>
      <w:marRight w:val="0"/>
      <w:marTop w:val="0"/>
      <w:marBottom w:val="0"/>
      <w:divBdr>
        <w:top w:val="none" w:sz="0" w:space="0" w:color="auto"/>
        <w:left w:val="none" w:sz="0" w:space="0" w:color="auto"/>
        <w:bottom w:val="none" w:sz="0" w:space="0" w:color="auto"/>
        <w:right w:val="none" w:sz="0" w:space="0" w:color="auto"/>
      </w:divBdr>
      <w:divsChild>
        <w:div w:id="1607733732">
          <w:marLeft w:val="0"/>
          <w:marRight w:val="0"/>
          <w:marTop w:val="0"/>
          <w:marBottom w:val="250"/>
          <w:divBdr>
            <w:top w:val="none" w:sz="0" w:space="0" w:color="auto"/>
            <w:left w:val="none" w:sz="0" w:space="0" w:color="auto"/>
            <w:bottom w:val="none" w:sz="0" w:space="0" w:color="auto"/>
            <w:right w:val="none" w:sz="0" w:space="0" w:color="auto"/>
          </w:divBdr>
          <w:divsChild>
            <w:div w:id="1868979863">
              <w:marLeft w:val="-75"/>
              <w:marRight w:val="-75"/>
              <w:marTop w:val="0"/>
              <w:marBottom w:val="0"/>
              <w:divBdr>
                <w:top w:val="none" w:sz="0" w:space="0" w:color="auto"/>
                <w:left w:val="none" w:sz="0" w:space="0" w:color="auto"/>
                <w:bottom w:val="none" w:sz="0" w:space="0" w:color="auto"/>
                <w:right w:val="none" w:sz="0" w:space="0" w:color="auto"/>
              </w:divBdr>
              <w:divsChild>
                <w:div w:id="2101100500">
                  <w:marLeft w:val="0"/>
                  <w:marRight w:val="0"/>
                  <w:marTop w:val="0"/>
                  <w:marBottom w:val="0"/>
                  <w:divBdr>
                    <w:top w:val="none" w:sz="0" w:space="0" w:color="auto"/>
                    <w:left w:val="none" w:sz="0" w:space="0" w:color="auto"/>
                    <w:bottom w:val="none" w:sz="0" w:space="0" w:color="auto"/>
                    <w:right w:val="none" w:sz="0" w:space="0" w:color="auto"/>
                  </w:divBdr>
                  <w:divsChild>
                    <w:div w:id="1598640037">
                      <w:marLeft w:val="0"/>
                      <w:marRight w:val="0"/>
                      <w:marTop w:val="0"/>
                      <w:marBottom w:val="0"/>
                      <w:divBdr>
                        <w:top w:val="none" w:sz="0" w:space="0" w:color="auto"/>
                        <w:left w:val="none" w:sz="0" w:space="0" w:color="auto"/>
                        <w:bottom w:val="none" w:sz="0" w:space="0" w:color="auto"/>
                        <w:right w:val="none" w:sz="0" w:space="0" w:color="auto"/>
                      </w:divBdr>
                    </w:div>
                  </w:divsChild>
                </w:div>
                <w:div w:id="126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186">
          <w:marLeft w:val="0"/>
          <w:marRight w:val="0"/>
          <w:marTop w:val="0"/>
          <w:marBottom w:val="0"/>
          <w:divBdr>
            <w:top w:val="none" w:sz="0" w:space="0" w:color="auto"/>
            <w:left w:val="none" w:sz="0" w:space="0" w:color="auto"/>
            <w:bottom w:val="none" w:sz="0" w:space="0" w:color="auto"/>
            <w:right w:val="none" w:sz="0" w:space="0" w:color="auto"/>
          </w:divBdr>
        </w:div>
        <w:div w:id="684213552">
          <w:marLeft w:val="0"/>
          <w:marRight w:val="0"/>
          <w:marTop w:val="0"/>
          <w:marBottom w:val="0"/>
          <w:divBdr>
            <w:top w:val="none" w:sz="0" w:space="0" w:color="auto"/>
            <w:left w:val="none" w:sz="0" w:space="0" w:color="auto"/>
            <w:bottom w:val="none" w:sz="0" w:space="0" w:color="auto"/>
            <w:right w:val="none" w:sz="0" w:space="0" w:color="auto"/>
          </w:divBdr>
        </w:div>
      </w:divsChild>
    </w:div>
    <w:div w:id="1306736258">
      <w:bodyDiv w:val="1"/>
      <w:marLeft w:val="0"/>
      <w:marRight w:val="0"/>
      <w:marTop w:val="0"/>
      <w:marBottom w:val="0"/>
      <w:divBdr>
        <w:top w:val="none" w:sz="0" w:space="0" w:color="auto"/>
        <w:left w:val="none" w:sz="0" w:space="0" w:color="auto"/>
        <w:bottom w:val="none" w:sz="0" w:space="0" w:color="auto"/>
        <w:right w:val="none" w:sz="0" w:space="0" w:color="auto"/>
      </w:divBdr>
      <w:divsChild>
        <w:div w:id="1114713171">
          <w:marLeft w:val="0"/>
          <w:marRight w:val="0"/>
          <w:marTop w:val="0"/>
          <w:marBottom w:val="0"/>
          <w:divBdr>
            <w:top w:val="none" w:sz="0" w:space="0" w:color="auto"/>
            <w:left w:val="none" w:sz="0" w:space="0" w:color="auto"/>
            <w:bottom w:val="none" w:sz="0" w:space="0" w:color="auto"/>
            <w:right w:val="none" w:sz="0" w:space="0" w:color="auto"/>
          </w:divBdr>
        </w:div>
        <w:div w:id="1536650250">
          <w:marLeft w:val="0"/>
          <w:marRight w:val="0"/>
          <w:marTop w:val="0"/>
          <w:marBottom w:val="0"/>
          <w:divBdr>
            <w:top w:val="none" w:sz="0" w:space="0" w:color="auto"/>
            <w:left w:val="none" w:sz="0" w:space="0" w:color="auto"/>
            <w:bottom w:val="none" w:sz="0" w:space="0" w:color="auto"/>
            <w:right w:val="none" w:sz="0" w:space="0" w:color="auto"/>
          </w:divBdr>
          <w:divsChild>
            <w:div w:id="1821072273">
              <w:marLeft w:val="0"/>
              <w:marRight w:val="0"/>
              <w:marTop w:val="0"/>
              <w:marBottom w:val="0"/>
              <w:divBdr>
                <w:top w:val="none" w:sz="0" w:space="0" w:color="auto"/>
                <w:left w:val="none" w:sz="0" w:space="0" w:color="auto"/>
                <w:bottom w:val="none" w:sz="0" w:space="0" w:color="auto"/>
                <w:right w:val="none" w:sz="0" w:space="0" w:color="auto"/>
              </w:divBdr>
              <w:divsChild>
                <w:div w:id="65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651">
          <w:marLeft w:val="0"/>
          <w:marRight w:val="0"/>
          <w:marTop w:val="0"/>
          <w:marBottom w:val="0"/>
          <w:divBdr>
            <w:top w:val="none" w:sz="0" w:space="0" w:color="auto"/>
            <w:left w:val="none" w:sz="0" w:space="0" w:color="auto"/>
            <w:bottom w:val="none" w:sz="0" w:space="0" w:color="auto"/>
            <w:right w:val="none" w:sz="0" w:space="0" w:color="auto"/>
          </w:divBdr>
          <w:divsChild>
            <w:div w:id="1599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6896">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67894268">
      <w:bodyDiv w:val="1"/>
      <w:marLeft w:val="0"/>
      <w:marRight w:val="0"/>
      <w:marTop w:val="0"/>
      <w:marBottom w:val="0"/>
      <w:divBdr>
        <w:top w:val="none" w:sz="0" w:space="0" w:color="auto"/>
        <w:left w:val="none" w:sz="0" w:space="0" w:color="auto"/>
        <w:bottom w:val="none" w:sz="0" w:space="0" w:color="auto"/>
        <w:right w:val="none" w:sz="0" w:space="0" w:color="auto"/>
      </w:divBdr>
      <w:divsChild>
        <w:div w:id="2122261213">
          <w:marLeft w:val="0"/>
          <w:marRight w:val="0"/>
          <w:marTop w:val="0"/>
          <w:marBottom w:val="0"/>
          <w:divBdr>
            <w:top w:val="none" w:sz="0" w:space="0" w:color="auto"/>
            <w:left w:val="none" w:sz="0" w:space="0" w:color="auto"/>
            <w:bottom w:val="none" w:sz="0" w:space="0" w:color="auto"/>
            <w:right w:val="none" w:sz="0" w:space="0" w:color="auto"/>
          </w:divBdr>
        </w:div>
        <w:div w:id="1908874624">
          <w:marLeft w:val="0"/>
          <w:marRight w:val="0"/>
          <w:marTop w:val="0"/>
          <w:marBottom w:val="0"/>
          <w:divBdr>
            <w:top w:val="none" w:sz="0" w:space="0" w:color="auto"/>
            <w:left w:val="none" w:sz="0" w:space="0" w:color="auto"/>
            <w:bottom w:val="none" w:sz="0" w:space="0" w:color="auto"/>
            <w:right w:val="none" w:sz="0" w:space="0" w:color="auto"/>
          </w:divBdr>
          <w:divsChild>
            <w:div w:id="118958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6557660">
      <w:bodyDiv w:val="1"/>
      <w:marLeft w:val="0"/>
      <w:marRight w:val="0"/>
      <w:marTop w:val="0"/>
      <w:marBottom w:val="0"/>
      <w:divBdr>
        <w:top w:val="none" w:sz="0" w:space="0" w:color="auto"/>
        <w:left w:val="none" w:sz="0" w:space="0" w:color="auto"/>
        <w:bottom w:val="none" w:sz="0" w:space="0" w:color="auto"/>
        <w:right w:val="none" w:sz="0" w:space="0" w:color="auto"/>
      </w:divBdr>
    </w:div>
    <w:div w:id="1707292015">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761483371">
      <w:bodyDiv w:val="1"/>
      <w:marLeft w:val="0"/>
      <w:marRight w:val="0"/>
      <w:marTop w:val="0"/>
      <w:marBottom w:val="0"/>
      <w:divBdr>
        <w:top w:val="none" w:sz="0" w:space="0" w:color="auto"/>
        <w:left w:val="none" w:sz="0" w:space="0" w:color="auto"/>
        <w:bottom w:val="none" w:sz="0" w:space="0" w:color="auto"/>
        <w:right w:val="none" w:sz="0" w:space="0" w:color="auto"/>
      </w:divBdr>
    </w:div>
    <w:div w:id="1779133511">
      <w:bodyDiv w:val="1"/>
      <w:marLeft w:val="0"/>
      <w:marRight w:val="0"/>
      <w:marTop w:val="0"/>
      <w:marBottom w:val="0"/>
      <w:divBdr>
        <w:top w:val="none" w:sz="0" w:space="0" w:color="auto"/>
        <w:left w:val="none" w:sz="0" w:space="0" w:color="auto"/>
        <w:bottom w:val="none" w:sz="0" w:space="0" w:color="auto"/>
        <w:right w:val="none" w:sz="0" w:space="0" w:color="auto"/>
      </w:divBdr>
      <w:divsChild>
        <w:div w:id="334576945">
          <w:marLeft w:val="0"/>
          <w:marRight w:val="0"/>
          <w:marTop w:val="13"/>
          <w:marBottom w:val="0"/>
          <w:divBdr>
            <w:top w:val="none" w:sz="0" w:space="0" w:color="auto"/>
            <w:left w:val="none" w:sz="0" w:space="0" w:color="auto"/>
            <w:bottom w:val="none" w:sz="0" w:space="0" w:color="auto"/>
            <w:right w:val="none" w:sz="0" w:space="0" w:color="auto"/>
          </w:divBdr>
          <w:divsChild>
            <w:div w:id="616986036">
              <w:marLeft w:val="0"/>
              <w:marRight w:val="0"/>
              <w:marTop w:val="0"/>
              <w:marBottom w:val="0"/>
              <w:divBdr>
                <w:top w:val="none" w:sz="0" w:space="0" w:color="auto"/>
                <w:left w:val="none" w:sz="0" w:space="0" w:color="auto"/>
                <w:bottom w:val="none" w:sz="0" w:space="0" w:color="auto"/>
                <w:right w:val="none" w:sz="0" w:space="0" w:color="auto"/>
              </w:divBdr>
              <w:divsChild>
                <w:div w:id="1535653709">
                  <w:marLeft w:val="0"/>
                  <w:marRight w:val="0"/>
                  <w:marTop w:val="0"/>
                  <w:marBottom w:val="0"/>
                  <w:divBdr>
                    <w:top w:val="none" w:sz="0" w:space="0" w:color="auto"/>
                    <w:left w:val="none" w:sz="0" w:space="0" w:color="auto"/>
                    <w:bottom w:val="none" w:sz="0" w:space="0" w:color="auto"/>
                    <w:right w:val="none" w:sz="0" w:space="0" w:color="auto"/>
                  </w:divBdr>
                </w:div>
                <w:div w:id="399983274">
                  <w:marLeft w:val="0"/>
                  <w:marRight w:val="0"/>
                  <w:marTop w:val="0"/>
                  <w:marBottom w:val="0"/>
                  <w:divBdr>
                    <w:top w:val="none" w:sz="0" w:space="0" w:color="auto"/>
                    <w:left w:val="none" w:sz="0" w:space="0" w:color="auto"/>
                    <w:bottom w:val="none" w:sz="0" w:space="0" w:color="auto"/>
                    <w:right w:val="none" w:sz="0" w:space="0" w:color="auto"/>
                  </w:divBdr>
                </w:div>
                <w:div w:id="184364552">
                  <w:marLeft w:val="0"/>
                  <w:marRight w:val="0"/>
                  <w:marTop w:val="0"/>
                  <w:marBottom w:val="0"/>
                  <w:divBdr>
                    <w:top w:val="none" w:sz="0" w:space="0" w:color="auto"/>
                    <w:left w:val="none" w:sz="0" w:space="0" w:color="auto"/>
                    <w:bottom w:val="none" w:sz="0" w:space="0" w:color="auto"/>
                    <w:right w:val="none" w:sz="0" w:space="0" w:color="auto"/>
                  </w:divBdr>
                </w:div>
                <w:div w:id="271132772">
                  <w:marLeft w:val="0"/>
                  <w:marRight w:val="0"/>
                  <w:marTop w:val="0"/>
                  <w:marBottom w:val="0"/>
                  <w:divBdr>
                    <w:top w:val="none" w:sz="0" w:space="0" w:color="auto"/>
                    <w:left w:val="none" w:sz="0" w:space="0" w:color="auto"/>
                    <w:bottom w:val="none" w:sz="0" w:space="0" w:color="auto"/>
                    <w:right w:val="none" w:sz="0" w:space="0" w:color="auto"/>
                  </w:divBdr>
                </w:div>
                <w:div w:id="689650850">
                  <w:marLeft w:val="0"/>
                  <w:marRight w:val="0"/>
                  <w:marTop w:val="0"/>
                  <w:marBottom w:val="0"/>
                  <w:divBdr>
                    <w:top w:val="none" w:sz="0" w:space="0" w:color="auto"/>
                    <w:left w:val="none" w:sz="0" w:space="0" w:color="auto"/>
                    <w:bottom w:val="none" w:sz="0" w:space="0" w:color="auto"/>
                    <w:right w:val="none" w:sz="0" w:space="0" w:color="auto"/>
                  </w:divBdr>
                </w:div>
                <w:div w:id="892498551">
                  <w:marLeft w:val="0"/>
                  <w:marRight w:val="0"/>
                  <w:marTop w:val="0"/>
                  <w:marBottom w:val="0"/>
                  <w:divBdr>
                    <w:top w:val="none" w:sz="0" w:space="0" w:color="auto"/>
                    <w:left w:val="none" w:sz="0" w:space="0" w:color="auto"/>
                    <w:bottom w:val="none" w:sz="0" w:space="0" w:color="auto"/>
                    <w:right w:val="none" w:sz="0" w:space="0" w:color="auto"/>
                  </w:divBdr>
                </w:div>
                <w:div w:id="1732532794">
                  <w:marLeft w:val="0"/>
                  <w:marRight w:val="0"/>
                  <w:marTop w:val="0"/>
                  <w:marBottom w:val="0"/>
                  <w:divBdr>
                    <w:top w:val="none" w:sz="0" w:space="0" w:color="auto"/>
                    <w:left w:val="none" w:sz="0" w:space="0" w:color="auto"/>
                    <w:bottom w:val="none" w:sz="0" w:space="0" w:color="auto"/>
                    <w:right w:val="none" w:sz="0" w:space="0" w:color="auto"/>
                  </w:divBdr>
                </w:div>
                <w:div w:id="1992831522">
                  <w:marLeft w:val="0"/>
                  <w:marRight w:val="0"/>
                  <w:marTop w:val="0"/>
                  <w:marBottom w:val="0"/>
                  <w:divBdr>
                    <w:top w:val="none" w:sz="0" w:space="0" w:color="auto"/>
                    <w:left w:val="none" w:sz="0" w:space="0" w:color="auto"/>
                    <w:bottom w:val="none" w:sz="0" w:space="0" w:color="auto"/>
                    <w:right w:val="none" w:sz="0" w:space="0" w:color="auto"/>
                  </w:divBdr>
                </w:div>
                <w:div w:id="1557007907">
                  <w:marLeft w:val="0"/>
                  <w:marRight w:val="0"/>
                  <w:marTop w:val="0"/>
                  <w:marBottom w:val="0"/>
                  <w:divBdr>
                    <w:top w:val="none" w:sz="0" w:space="0" w:color="auto"/>
                    <w:left w:val="none" w:sz="0" w:space="0" w:color="auto"/>
                    <w:bottom w:val="none" w:sz="0" w:space="0" w:color="auto"/>
                    <w:right w:val="none" w:sz="0" w:space="0" w:color="auto"/>
                  </w:divBdr>
                </w:div>
                <w:div w:id="1636520405">
                  <w:marLeft w:val="0"/>
                  <w:marRight w:val="0"/>
                  <w:marTop w:val="0"/>
                  <w:marBottom w:val="0"/>
                  <w:divBdr>
                    <w:top w:val="none" w:sz="0" w:space="0" w:color="auto"/>
                    <w:left w:val="none" w:sz="0" w:space="0" w:color="auto"/>
                    <w:bottom w:val="none" w:sz="0" w:space="0" w:color="auto"/>
                    <w:right w:val="none" w:sz="0" w:space="0" w:color="auto"/>
                  </w:divBdr>
                </w:div>
                <w:div w:id="1797720878">
                  <w:marLeft w:val="0"/>
                  <w:marRight w:val="0"/>
                  <w:marTop w:val="0"/>
                  <w:marBottom w:val="0"/>
                  <w:divBdr>
                    <w:top w:val="none" w:sz="0" w:space="0" w:color="auto"/>
                    <w:left w:val="none" w:sz="0" w:space="0" w:color="auto"/>
                    <w:bottom w:val="none" w:sz="0" w:space="0" w:color="auto"/>
                    <w:right w:val="none" w:sz="0" w:space="0" w:color="auto"/>
                  </w:divBdr>
                </w:div>
                <w:div w:id="1923447599">
                  <w:marLeft w:val="0"/>
                  <w:marRight w:val="0"/>
                  <w:marTop w:val="0"/>
                  <w:marBottom w:val="0"/>
                  <w:divBdr>
                    <w:top w:val="none" w:sz="0" w:space="0" w:color="auto"/>
                    <w:left w:val="none" w:sz="0" w:space="0" w:color="auto"/>
                    <w:bottom w:val="none" w:sz="0" w:space="0" w:color="auto"/>
                    <w:right w:val="none" w:sz="0" w:space="0" w:color="auto"/>
                  </w:divBdr>
                </w:div>
                <w:div w:id="2034457996">
                  <w:marLeft w:val="0"/>
                  <w:marRight w:val="0"/>
                  <w:marTop w:val="0"/>
                  <w:marBottom w:val="0"/>
                  <w:divBdr>
                    <w:top w:val="none" w:sz="0" w:space="0" w:color="auto"/>
                    <w:left w:val="none" w:sz="0" w:space="0" w:color="auto"/>
                    <w:bottom w:val="none" w:sz="0" w:space="0" w:color="auto"/>
                    <w:right w:val="none" w:sz="0" w:space="0" w:color="auto"/>
                  </w:divBdr>
                </w:div>
                <w:div w:id="1533766368">
                  <w:marLeft w:val="0"/>
                  <w:marRight w:val="0"/>
                  <w:marTop w:val="0"/>
                  <w:marBottom w:val="0"/>
                  <w:divBdr>
                    <w:top w:val="none" w:sz="0" w:space="0" w:color="auto"/>
                    <w:left w:val="none" w:sz="0" w:space="0" w:color="auto"/>
                    <w:bottom w:val="none" w:sz="0" w:space="0" w:color="auto"/>
                    <w:right w:val="none" w:sz="0" w:space="0" w:color="auto"/>
                  </w:divBdr>
                </w:div>
                <w:div w:id="1187645284">
                  <w:marLeft w:val="0"/>
                  <w:marRight w:val="0"/>
                  <w:marTop w:val="0"/>
                  <w:marBottom w:val="0"/>
                  <w:divBdr>
                    <w:top w:val="none" w:sz="0" w:space="0" w:color="auto"/>
                    <w:left w:val="none" w:sz="0" w:space="0" w:color="auto"/>
                    <w:bottom w:val="none" w:sz="0" w:space="0" w:color="auto"/>
                    <w:right w:val="none" w:sz="0" w:space="0" w:color="auto"/>
                  </w:divBdr>
                </w:div>
                <w:div w:id="105588836">
                  <w:marLeft w:val="0"/>
                  <w:marRight w:val="0"/>
                  <w:marTop w:val="0"/>
                  <w:marBottom w:val="0"/>
                  <w:divBdr>
                    <w:top w:val="none" w:sz="0" w:space="0" w:color="auto"/>
                    <w:left w:val="none" w:sz="0" w:space="0" w:color="auto"/>
                    <w:bottom w:val="none" w:sz="0" w:space="0" w:color="auto"/>
                    <w:right w:val="none" w:sz="0" w:space="0" w:color="auto"/>
                  </w:divBdr>
                </w:div>
                <w:div w:id="114760998">
                  <w:marLeft w:val="0"/>
                  <w:marRight w:val="0"/>
                  <w:marTop w:val="0"/>
                  <w:marBottom w:val="0"/>
                  <w:divBdr>
                    <w:top w:val="none" w:sz="0" w:space="0" w:color="auto"/>
                    <w:left w:val="none" w:sz="0" w:space="0" w:color="auto"/>
                    <w:bottom w:val="none" w:sz="0" w:space="0" w:color="auto"/>
                    <w:right w:val="none" w:sz="0" w:space="0" w:color="auto"/>
                  </w:divBdr>
                </w:div>
                <w:div w:id="1556890146">
                  <w:marLeft w:val="0"/>
                  <w:marRight w:val="0"/>
                  <w:marTop w:val="0"/>
                  <w:marBottom w:val="0"/>
                  <w:divBdr>
                    <w:top w:val="none" w:sz="0" w:space="0" w:color="auto"/>
                    <w:left w:val="none" w:sz="0" w:space="0" w:color="auto"/>
                    <w:bottom w:val="none" w:sz="0" w:space="0" w:color="auto"/>
                    <w:right w:val="none" w:sz="0" w:space="0" w:color="auto"/>
                  </w:divBdr>
                </w:div>
                <w:div w:id="472674117">
                  <w:marLeft w:val="0"/>
                  <w:marRight w:val="0"/>
                  <w:marTop w:val="0"/>
                  <w:marBottom w:val="0"/>
                  <w:divBdr>
                    <w:top w:val="none" w:sz="0" w:space="0" w:color="auto"/>
                    <w:left w:val="none" w:sz="0" w:space="0" w:color="auto"/>
                    <w:bottom w:val="none" w:sz="0" w:space="0" w:color="auto"/>
                    <w:right w:val="none" w:sz="0" w:space="0" w:color="auto"/>
                  </w:divBdr>
                </w:div>
                <w:div w:id="1077677179">
                  <w:marLeft w:val="0"/>
                  <w:marRight w:val="0"/>
                  <w:marTop w:val="0"/>
                  <w:marBottom w:val="0"/>
                  <w:divBdr>
                    <w:top w:val="none" w:sz="0" w:space="0" w:color="auto"/>
                    <w:left w:val="none" w:sz="0" w:space="0" w:color="auto"/>
                    <w:bottom w:val="none" w:sz="0" w:space="0" w:color="auto"/>
                    <w:right w:val="none" w:sz="0" w:space="0" w:color="auto"/>
                  </w:divBdr>
                </w:div>
                <w:div w:id="1165558300">
                  <w:marLeft w:val="0"/>
                  <w:marRight w:val="0"/>
                  <w:marTop w:val="0"/>
                  <w:marBottom w:val="0"/>
                  <w:divBdr>
                    <w:top w:val="none" w:sz="0" w:space="0" w:color="auto"/>
                    <w:left w:val="none" w:sz="0" w:space="0" w:color="auto"/>
                    <w:bottom w:val="none" w:sz="0" w:space="0" w:color="auto"/>
                    <w:right w:val="none" w:sz="0" w:space="0" w:color="auto"/>
                  </w:divBdr>
                </w:div>
                <w:div w:id="1875462689">
                  <w:marLeft w:val="0"/>
                  <w:marRight w:val="0"/>
                  <w:marTop w:val="0"/>
                  <w:marBottom w:val="0"/>
                  <w:divBdr>
                    <w:top w:val="none" w:sz="0" w:space="0" w:color="auto"/>
                    <w:left w:val="none" w:sz="0" w:space="0" w:color="auto"/>
                    <w:bottom w:val="none" w:sz="0" w:space="0" w:color="auto"/>
                    <w:right w:val="none" w:sz="0" w:space="0" w:color="auto"/>
                  </w:divBdr>
                </w:div>
                <w:div w:id="1677997370">
                  <w:marLeft w:val="0"/>
                  <w:marRight w:val="0"/>
                  <w:marTop w:val="0"/>
                  <w:marBottom w:val="0"/>
                  <w:divBdr>
                    <w:top w:val="none" w:sz="0" w:space="0" w:color="auto"/>
                    <w:left w:val="none" w:sz="0" w:space="0" w:color="auto"/>
                    <w:bottom w:val="none" w:sz="0" w:space="0" w:color="auto"/>
                    <w:right w:val="none" w:sz="0" w:space="0" w:color="auto"/>
                  </w:divBdr>
                </w:div>
                <w:div w:id="2116318655">
                  <w:marLeft w:val="0"/>
                  <w:marRight w:val="0"/>
                  <w:marTop w:val="0"/>
                  <w:marBottom w:val="0"/>
                  <w:divBdr>
                    <w:top w:val="none" w:sz="0" w:space="0" w:color="auto"/>
                    <w:left w:val="none" w:sz="0" w:space="0" w:color="auto"/>
                    <w:bottom w:val="none" w:sz="0" w:space="0" w:color="auto"/>
                    <w:right w:val="none" w:sz="0" w:space="0" w:color="auto"/>
                  </w:divBdr>
                </w:div>
                <w:div w:id="1423528546">
                  <w:marLeft w:val="0"/>
                  <w:marRight w:val="0"/>
                  <w:marTop w:val="0"/>
                  <w:marBottom w:val="0"/>
                  <w:divBdr>
                    <w:top w:val="none" w:sz="0" w:space="0" w:color="auto"/>
                    <w:left w:val="none" w:sz="0" w:space="0" w:color="auto"/>
                    <w:bottom w:val="none" w:sz="0" w:space="0" w:color="auto"/>
                    <w:right w:val="none" w:sz="0" w:space="0" w:color="auto"/>
                  </w:divBdr>
                </w:div>
                <w:div w:id="617758664">
                  <w:marLeft w:val="0"/>
                  <w:marRight w:val="0"/>
                  <w:marTop w:val="0"/>
                  <w:marBottom w:val="0"/>
                  <w:divBdr>
                    <w:top w:val="none" w:sz="0" w:space="0" w:color="auto"/>
                    <w:left w:val="none" w:sz="0" w:space="0" w:color="auto"/>
                    <w:bottom w:val="none" w:sz="0" w:space="0" w:color="auto"/>
                    <w:right w:val="none" w:sz="0" w:space="0" w:color="auto"/>
                  </w:divBdr>
                </w:div>
                <w:div w:id="859322">
                  <w:marLeft w:val="0"/>
                  <w:marRight w:val="0"/>
                  <w:marTop w:val="0"/>
                  <w:marBottom w:val="0"/>
                  <w:divBdr>
                    <w:top w:val="none" w:sz="0" w:space="0" w:color="auto"/>
                    <w:left w:val="none" w:sz="0" w:space="0" w:color="auto"/>
                    <w:bottom w:val="none" w:sz="0" w:space="0" w:color="auto"/>
                    <w:right w:val="none" w:sz="0" w:space="0" w:color="auto"/>
                  </w:divBdr>
                </w:div>
                <w:div w:id="476992693">
                  <w:marLeft w:val="0"/>
                  <w:marRight w:val="0"/>
                  <w:marTop w:val="0"/>
                  <w:marBottom w:val="0"/>
                  <w:divBdr>
                    <w:top w:val="none" w:sz="0" w:space="0" w:color="auto"/>
                    <w:left w:val="none" w:sz="0" w:space="0" w:color="auto"/>
                    <w:bottom w:val="none" w:sz="0" w:space="0" w:color="auto"/>
                    <w:right w:val="none" w:sz="0" w:space="0" w:color="auto"/>
                  </w:divBdr>
                </w:div>
                <w:div w:id="1128818795">
                  <w:marLeft w:val="0"/>
                  <w:marRight w:val="0"/>
                  <w:marTop w:val="0"/>
                  <w:marBottom w:val="0"/>
                  <w:divBdr>
                    <w:top w:val="none" w:sz="0" w:space="0" w:color="auto"/>
                    <w:left w:val="none" w:sz="0" w:space="0" w:color="auto"/>
                    <w:bottom w:val="none" w:sz="0" w:space="0" w:color="auto"/>
                    <w:right w:val="none" w:sz="0" w:space="0" w:color="auto"/>
                  </w:divBdr>
                </w:div>
                <w:div w:id="151026795">
                  <w:marLeft w:val="0"/>
                  <w:marRight w:val="0"/>
                  <w:marTop w:val="0"/>
                  <w:marBottom w:val="0"/>
                  <w:divBdr>
                    <w:top w:val="none" w:sz="0" w:space="0" w:color="auto"/>
                    <w:left w:val="none" w:sz="0" w:space="0" w:color="auto"/>
                    <w:bottom w:val="none" w:sz="0" w:space="0" w:color="auto"/>
                    <w:right w:val="none" w:sz="0" w:space="0" w:color="auto"/>
                  </w:divBdr>
                </w:div>
                <w:div w:id="1384713852">
                  <w:marLeft w:val="0"/>
                  <w:marRight w:val="0"/>
                  <w:marTop w:val="0"/>
                  <w:marBottom w:val="0"/>
                  <w:divBdr>
                    <w:top w:val="none" w:sz="0" w:space="0" w:color="auto"/>
                    <w:left w:val="none" w:sz="0" w:space="0" w:color="auto"/>
                    <w:bottom w:val="none" w:sz="0" w:space="0" w:color="auto"/>
                    <w:right w:val="none" w:sz="0" w:space="0" w:color="auto"/>
                  </w:divBdr>
                </w:div>
                <w:div w:id="969673217">
                  <w:marLeft w:val="0"/>
                  <w:marRight w:val="0"/>
                  <w:marTop w:val="0"/>
                  <w:marBottom w:val="0"/>
                  <w:divBdr>
                    <w:top w:val="none" w:sz="0" w:space="0" w:color="auto"/>
                    <w:left w:val="none" w:sz="0" w:space="0" w:color="auto"/>
                    <w:bottom w:val="none" w:sz="0" w:space="0" w:color="auto"/>
                    <w:right w:val="none" w:sz="0" w:space="0" w:color="auto"/>
                  </w:divBdr>
                </w:div>
                <w:div w:id="1091587596">
                  <w:marLeft w:val="0"/>
                  <w:marRight w:val="0"/>
                  <w:marTop w:val="0"/>
                  <w:marBottom w:val="0"/>
                  <w:divBdr>
                    <w:top w:val="none" w:sz="0" w:space="0" w:color="auto"/>
                    <w:left w:val="none" w:sz="0" w:space="0" w:color="auto"/>
                    <w:bottom w:val="none" w:sz="0" w:space="0" w:color="auto"/>
                    <w:right w:val="none" w:sz="0" w:space="0" w:color="auto"/>
                  </w:divBdr>
                </w:div>
                <w:div w:id="851917661">
                  <w:marLeft w:val="0"/>
                  <w:marRight w:val="0"/>
                  <w:marTop w:val="0"/>
                  <w:marBottom w:val="0"/>
                  <w:divBdr>
                    <w:top w:val="none" w:sz="0" w:space="0" w:color="auto"/>
                    <w:left w:val="none" w:sz="0" w:space="0" w:color="auto"/>
                    <w:bottom w:val="none" w:sz="0" w:space="0" w:color="auto"/>
                    <w:right w:val="none" w:sz="0" w:space="0" w:color="auto"/>
                  </w:divBdr>
                </w:div>
                <w:div w:id="19002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1361319">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890414707">
      <w:bodyDiv w:val="1"/>
      <w:marLeft w:val="0"/>
      <w:marRight w:val="0"/>
      <w:marTop w:val="0"/>
      <w:marBottom w:val="0"/>
      <w:divBdr>
        <w:top w:val="none" w:sz="0" w:space="0" w:color="auto"/>
        <w:left w:val="none" w:sz="0" w:space="0" w:color="auto"/>
        <w:bottom w:val="none" w:sz="0" w:space="0" w:color="auto"/>
        <w:right w:val="none" w:sz="0" w:space="0" w:color="auto"/>
      </w:divBdr>
      <w:divsChild>
        <w:div w:id="765467693">
          <w:marLeft w:val="0"/>
          <w:marRight w:val="0"/>
          <w:marTop w:val="0"/>
          <w:marBottom w:val="0"/>
          <w:divBdr>
            <w:top w:val="none" w:sz="0" w:space="0" w:color="auto"/>
            <w:left w:val="none" w:sz="0" w:space="0" w:color="auto"/>
            <w:bottom w:val="none" w:sz="0" w:space="0" w:color="auto"/>
            <w:right w:val="none" w:sz="0" w:space="0" w:color="auto"/>
          </w:divBdr>
        </w:div>
      </w:divsChild>
    </w:div>
    <w:div w:id="1905262719">
      <w:bodyDiv w:val="1"/>
      <w:marLeft w:val="0"/>
      <w:marRight w:val="0"/>
      <w:marTop w:val="0"/>
      <w:marBottom w:val="0"/>
      <w:divBdr>
        <w:top w:val="none" w:sz="0" w:space="0" w:color="auto"/>
        <w:left w:val="none" w:sz="0" w:space="0" w:color="auto"/>
        <w:bottom w:val="none" w:sz="0" w:space="0" w:color="auto"/>
        <w:right w:val="none" w:sz="0" w:space="0" w:color="auto"/>
      </w:divBdr>
    </w:div>
    <w:div w:id="1905334018">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1">
          <w:marLeft w:val="0"/>
          <w:marRight w:val="0"/>
          <w:marTop w:val="0"/>
          <w:marBottom w:val="0"/>
          <w:divBdr>
            <w:top w:val="none" w:sz="0" w:space="0" w:color="auto"/>
            <w:left w:val="none" w:sz="0" w:space="0" w:color="auto"/>
            <w:bottom w:val="none" w:sz="0" w:space="0" w:color="auto"/>
            <w:right w:val="none" w:sz="0" w:space="0" w:color="auto"/>
          </w:divBdr>
          <w:divsChild>
            <w:div w:id="1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074">
      <w:bodyDiv w:val="1"/>
      <w:marLeft w:val="0"/>
      <w:marRight w:val="0"/>
      <w:marTop w:val="0"/>
      <w:marBottom w:val="0"/>
      <w:divBdr>
        <w:top w:val="none" w:sz="0" w:space="0" w:color="auto"/>
        <w:left w:val="none" w:sz="0" w:space="0" w:color="auto"/>
        <w:bottom w:val="none" w:sz="0" w:space="0" w:color="auto"/>
        <w:right w:val="none" w:sz="0" w:space="0" w:color="auto"/>
      </w:divBdr>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80257">
      <w:bodyDiv w:val="1"/>
      <w:marLeft w:val="0"/>
      <w:marRight w:val="0"/>
      <w:marTop w:val="0"/>
      <w:marBottom w:val="0"/>
      <w:divBdr>
        <w:top w:val="none" w:sz="0" w:space="0" w:color="auto"/>
        <w:left w:val="none" w:sz="0" w:space="0" w:color="auto"/>
        <w:bottom w:val="none" w:sz="0" w:space="0" w:color="auto"/>
        <w:right w:val="none" w:sz="0" w:space="0" w:color="auto"/>
      </w:divBdr>
      <w:divsChild>
        <w:div w:id="760762674">
          <w:marLeft w:val="0"/>
          <w:marRight w:val="0"/>
          <w:marTop w:val="0"/>
          <w:marBottom w:val="0"/>
          <w:divBdr>
            <w:top w:val="none" w:sz="0" w:space="0" w:color="auto"/>
            <w:left w:val="none" w:sz="0" w:space="0" w:color="auto"/>
            <w:bottom w:val="none" w:sz="0" w:space="0" w:color="auto"/>
            <w:right w:val="none" w:sz="0" w:space="0" w:color="auto"/>
          </w:divBdr>
        </w:div>
        <w:div w:id="679894005">
          <w:marLeft w:val="0"/>
          <w:marRight w:val="0"/>
          <w:marTop w:val="0"/>
          <w:marBottom w:val="0"/>
          <w:divBdr>
            <w:top w:val="none" w:sz="0" w:space="0" w:color="auto"/>
            <w:left w:val="none" w:sz="0" w:space="0" w:color="auto"/>
            <w:bottom w:val="none" w:sz="0" w:space="0" w:color="auto"/>
            <w:right w:val="none" w:sz="0" w:space="0" w:color="auto"/>
          </w:divBdr>
          <w:divsChild>
            <w:div w:id="511070697">
              <w:marLeft w:val="0"/>
              <w:marRight w:val="0"/>
              <w:marTop w:val="0"/>
              <w:marBottom w:val="240"/>
              <w:divBdr>
                <w:top w:val="none" w:sz="0" w:space="0" w:color="auto"/>
                <w:left w:val="none" w:sz="0" w:space="0" w:color="auto"/>
                <w:bottom w:val="none" w:sz="0" w:space="0" w:color="auto"/>
                <w:right w:val="none" w:sz="0" w:space="0" w:color="auto"/>
              </w:divBdr>
            </w:div>
            <w:div w:id="1895655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068602846">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7591-8915-43F1-89CB-0F971DB9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549</cp:revision>
  <cp:lastPrinted>2019-08-13T01:33:00Z</cp:lastPrinted>
  <dcterms:created xsi:type="dcterms:W3CDTF">2019-09-09T07:49:00Z</dcterms:created>
  <dcterms:modified xsi:type="dcterms:W3CDTF">2019-10-29T02:06:00Z</dcterms:modified>
</cp:coreProperties>
</file>